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99" w:rsidRPr="00633599" w:rsidRDefault="001A5B49" w:rsidP="009F35FB">
      <w:pPr>
        <w:shd w:val="clear" w:color="auto" w:fill="FFFFFF" w:themeFill="background1"/>
        <w:spacing w:line="276" w:lineRule="auto"/>
        <w:rPr>
          <w:b/>
          <w:sz w:val="32"/>
          <w:szCs w:val="32"/>
        </w:rPr>
      </w:pPr>
      <w:r w:rsidRPr="00ED4C6F">
        <w:rPr>
          <w:noProof/>
          <w:sz w:val="20"/>
          <w:szCs w:val="20"/>
          <w:lang w:eastAsia="en-ZA"/>
        </w:rPr>
        <mc:AlternateContent>
          <mc:Choice Requires="wps">
            <w:drawing>
              <wp:anchor distT="0" distB="0" distL="114300" distR="114300" simplePos="0" relativeHeight="251660288" behindDoc="0" locked="0" layoutInCell="1" allowOverlap="1" wp14:anchorId="2EB8A6D1" wp14:editId="7CE46BC0">
                <wp:simplePos x="0" y="0"/>
                <wp:positionH relativeFrom="margin">
                  <wp:posOffset>4072270</wp:posOffset>
                </wp:positionH>
                <wp:positionV relativeFrom="paragraph">
                  <wp:posOffset>-52336</wp:posOffset>
                </wp:positionV>
                <wp:extent cx="2495550" cy="818707"/>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8707"/>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633599" w:rsidRDefault="00633599" w:rsidP="007E12BC">
                            <w:pPr>
                              <w:tabs>
                                <w:tab w:val="right" w:pos="9180"/>
                              </w:tabs>
                              <w:spacing w:after="0" w:line="240" w:lineRule="auto"/>
                              <w:jc w:val="center"/>
                              <w:rPr>
                                <w:rFonts w:cstheme="minorHAnsi"/>
                                <w:sz w:val="24"/>
                                <w:szCs w:val="20"/>
                              </w:rPr>
                            </w:pPr>
                          </w:p>
                          <w:p w:rsidR="007E12BC" w:rsidRDefault="00633599" w:rsidP="007E12BC">
                            <w:pPr>
                              <w:tabs>
                                <w:tab w:val="right" w:pos="9180"/>
                              </w:tabs>
                              <w:spacing w:after="0" w:line="240" w:lineRule="auto"/>
                              <w:jc w:val="center"/>
                              <w:rPr>
                                <w:rFonts w:cstheme="minorHAnsi"/>
                                <w:b/>
                                <w:sz w:val="24"/>
                                <w:szCs w:val="20"/>
                              </w:rPr>
                            </w:pPr>
                            <w:r w:rsidRPr="008F5234">
                              <w:rPr>
                                <w:rFonts w:cstheme="minorHAnsi"/>
                                <w:b/>
                                <w:sz w:val="24"/>
                                <w:szCs w:val="20"/>
                              </w:rPr>
                              <w:t>HEDSA SECRETARIAT</w:t>
                            </w:r>
                          </w:p>
                          <w:p w:rsidR="00633599" w:rsidRDefault="00633599" w:rsidP="007E12BC">
                            <w:pPr>
                              <w:tabs>
                                <w:tab w:val="right" w:pos="9180"/>
                              </w:tabs>
                              <w:spacing w:after="0" w:line="240" w:lineRule="auto"/>
                              <w:jc w:val="center"/>
                            </w:pPr>
                            <w:r w:rsidRPr="006653BE">
                              <w:rPr>
                                <w:rFonts w:cstheme="minorHAnsi"/>
                                <w:b/>
                                <w:i/>
                                <w:sz w:val="24"/>
                                <w:szCs w:val="20"/>
                                <w:lang w:val="pt-BR"/>
                              </w:rPr>
                              <w:t>Email:</w:t>
                            </w:r>
                            <w:r>
                              <w:rPr>
                                <w:rFonts w:cstheme="minorHAnsi"/>
                                <w:sz w:val="24"/>
                                <w:szCs w:val="20"/>
                                <w:lang w:val="pt-BR"/>
                              </w:rPr>
                              <w:t xml:space="preserve">  </w:t>
                            </w:r>
                            <w:hyperlink r:id="rId8" w:history="1">
                              <w:r w:rsidR="0014711D" w:rsidRPr="005A5026">
                                <w:rPr>
                                  <w:rStyle w:val="Hyperlink"/>
                                </w:rPr>
                                <w:t>info@hedsa.org.za</w:t>
                              </w:r>
                            </w:hyperlink>
                          </w:p>
                          <w:p w:rsidR="0014711D" w:rsidRPr="0014711D" w:rsidRDefault="0014711D" w:rsidP="007E12BC">
                            <w:pPr>
                              <w:tabs>
                                <w:tab w:val="left" w:pos="900"/>
                                <w:tab w:val="right" w:pos="9180"/>
                              </w:tabs>
                              <w:spacing w:after="0"/>
                              <w:jc w:val="center"/>
                            </w:pPr>
                            <w:r w:rsidRPr="0014711D">
                              <w:rPr>
                                <w:b/>
                              </w:rPr>
                              <w:t>Twitter</w:t>
                            </w:r>
                            <w:r>
                              <w:t>: @HEDSA_ORG</w:t>
                            </w:r>
                          </w:p>
                        </w:txbxContent>
                      </wps:txbx>
                      <wps:bodyPr rot="0" vert="horz" wrap="square" lIns="91440" tIns="45720" rIns="91440" bIns="45720" anchor="t" anchorCtr="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EB8A6D1" id="_x0000_t202" coordsize="21600,21600" o:spt="202" path="m,l,21600r21600,l21600,xe">
                <v:stroke joinstyle="miter"/>
                <v:path gradientshapeok="t" o:connecttype="rect"/>
              </v:shapetype>
              <v:shape id="Text Box 2" o:spid="_x0000_s1026" type="#_x0000_t202" style="position:absolute;margin-left:320.65pt;margin-top:-4.1pt;width:196.5pt;height:6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" fillcolor="white [3201]" strokecolor="#00b050" strokeweight="1pt">
                <v:textbox>
                  <w:txbxContent>
                    <w:p w:rsidR="00633599" w:rsidRDefault="00633599" w:rsidP="007E12BC">
                      <w:pPr>
                        <w:tabs>
                          <w:tab w:val="right" w:pos="9180"/>
                        </w:tabs>
                        <w:spacing w:after="0" w:line="240" w:lineRule="auto"/>
                        <w:jc w:val="center"/>
                        <w:rPr>
                          <w:rFonts w:cstheme="minorHAnsi"/>
                          <w:sz w:val="24"/>
                          <w:szCs w:val="20"/>
                        </w:rPr>
                      </w:pPr>
                    </w:p>
                    <w:p w:rsidR="007E12BC" w:rsidRDefault="00633599" w:rsidP="007E12BC">
                      <w:pPr>
                        <w:tabs>
                          <w:tab w:val="right" w:pos="9180"/>
                        </w:tabs>
                        <w:spacing w:after="0" w:line="240" w:lineRule="auto"/>
                        <w:jc w:val="center"/>
                        <w:rPr>
                          <w:rFonts w:cstheme="minorHAnsi"/>
                          <w:b/>
                          <w:sz w:val="24"/>
                          <w:szCs w:val="20"/>
                        </w:rPr>
                      </w:pPr>
                      <w:r w:rsidRPr="008F5234">
                        <w:rPr>
                          <w:rFonts w:cstheme="minorHAnsi"/>
                          <w:b/>
                          <w:sz w:val="24"/>
                          <w:szCs w:val="20"/>
                        </w:rPr>
                        <w:t>HEDSA SECRETARIAT</w:t>
                      </w:r>
                    </w:p>
                    <w:p w:rsidR="00633599" w:rsidRDefault="00633599" w:rsidP="007E12BC">
                      <w:pPr>
                        <w:tabs>
                          <w:tab w:val="right" w:pos="9180"/>
                        </w:tabs>
                        <w:spacing w:after="0" w:line="240" w:lineRule="auto"/>
                        <w:jc w:val="center"/>
                      </w:pPr>
                      <w:r w:rsidRPr="006653BE">
                        <w:rPr>
                          <w:rFonts w:cstheme="minorHAnsi"/>
                          <w:b/>
                          <w:i/>
                          <w:sz w:val="24"/>
                          <w:szCs w:val="20"/>
                          <w:lang w:val="pt-BR"/>
                        </w:rPr>
                        <w:t>Email:</w:t>
                      </w:r>
                      <w:r>
                        <w:rPr>
                          <w:rFonts w:cstheme="minorHAnsi"/>
                          <w:sz w:val="24"/>
                          <w:szCs w:val="20"/>
                          <w:lang w:val="pt-BR"/>
                        </w:rPr>
                        <w:t xml:space="preserve">  </w:t>
                      </w:r>
                      <w:hyperlink r:id="rId9" w:history="1">
                        <w:r w:rsidR="0014711D" w:rsidRPr="005A5026">
                          <w:rPr>
                            <w:rStyle w:val="Hyperlink"/>
                          </w:rPr>
                          <w:t>info@hedsa.org.za</w:t>
                        </w:r>
                      </w:hyperlink>
                    </w:p>
                    <w:p w:rsidR="0014711D" w:rsidRPr="0014711D" w:rsidRDefault="0014711D" w:rsidP="007E12BC">
                      <w:pPr>
                        <w:tabs>
                          <w:tab w:val="left" w:pos="900"/>
                          <w:tab w:val="right" w:pos="9180"/>
                        </w:tabs>
                        <w:spacing w:after="0"/>
                        <w:jc w:val="center"/>
                      </w:pPr>
                      <w:r w:rsidRPr="0014711D">
                        <w:rPr>
                          <w:b/>
                        </w:rPr>
                        <w:t>Twitter</w:t>
                      </w:r>
                      <w:r>
                        <w:t>: @HEDSA_ORG</w:t>
                      </w:r>
                    </w:p>
                  </w:txbxContent>
                </v:textbox>
                <w10:wrap anchorx="margin"/>
              </v:shape>
            </w:pict>
          </mc:Fallback>
        </mc:AlternateContent>
      </w:r>
      <w:r w:rsidR="00384014" w:rsidRPr="00ED4C6F">
        <w:rPr>
          <w:b/>
          <w:noProof/>
          <w:sz w:val="32"/>
          <w:szCs w:val="32"/>
          <w:lang w:eastAsia="en-ZA"/>
        </w:rPr>
        <w:drawing>
          <wp:anchor distT="0" distB="0" distL="114300" distR="114300" simplePos="0" relativeHeight="251659264" behindDoc="1" locked="0" layoutInCell="1" allowOverlap="1" wp14:anchorId="2043C903" wp14:editId="63834A22">
            <wp:simplePos x="0" y="0"/>
            <wp:positionH relativeFrom="margin">
              <wp:align>left</wp:align>
            </wp:positionH>
            <wp:positionV relativeFrom="paragraph">
              <wp:posOffset>0</wp:posOffset>
            </wp:positionV>
            <wp:extent cx="3171825" cy="990600"/>
            <wp:effectExtent l="0" t="0" r="9525" b="0"/>
            <wp:wrapThrough wrapText="bothSides">
              <wp:wrapPolygon edited="0">
                <wp:start x="0" y="0"/>
                <wp:lineTo x="0" y="21185"/>
                <wp:lineTo x="21535" y="21185"/>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990600"/>
                    </a:xfrm>
                    <a:prstGeom prst="rect">
                      <a:avLst/>
                    </a:prstGeom>
                  </pic:spPr>
                </pic:pic>
              </a:graphicData>
            </a:graphic>
            <wp14:sizeRelH relativeFrom="page">
              <wp14:pctWidth>0</wp14:pctWidth>
            </wp14:sizeRelH>
            <wp14:sizeRelV relativeFrom="page">
              <wp14:pctHeight>0</wp14:pctHeight>
            </wp14:sizeRelV>
          </wp:anchor>
        </w:drawing>
      </w:r>
    </w:p>
    <w:p w:rsidR="001A5B49" w:rsidRDefault="00633599" w:rsidP="009F35FB">
      <w:pPr>
        <w:tabs>
          <w:tab w:val="right" w:pos="9180"/>
        </w:tabs>
        <w:spacing w:after="0" w:line="276" w:lineRule="auto"/>
        <w:jc w:val="center"/>
        <w:rPr>
          <w:i/>
        </w:rPr>
      </w:pPr>
      <w:r w:rsidRPr="00ED4C6F">
        <w:rPr>
          <w:i/>
        </w:rPr>
        <w:br/>
      </w:r>
    </w:p>
    <w:p w:rsidR="001A5B49" w:rsidRDefault="001A5B49" w:rsidP="009F35FB">
      <w:pPr>
        <w:tabs>
          <w:tab w:val="right" w:pos="9180"/>
        </w:tabs>
        <w:spacing w:after="0" w:line="276" w:lineRule="auto"/>
        <w:jc w:val="center"/>
        <w:rPr>
          <w:i/>
        </w:rPr>
      </w:pPr>
    </w:p>
    <w:p w:rsidR="001A5B49" w:rsidRDefault="001A5B49" w:rsidP="009F35FB">
      <w:pPr>
        <w:tabs>
          <w:tab w:val="right" w:pos="9180"/>
        </w:tabs>
        <w:spacing w:after="0" w:line="276" w:lineRule="auto"/>
        <w:jc w:val="center"/>
        <w:rPr>
          <w:i/>
        </w:rPr>
      </w:pPr>
    </w:p>
    <w:p w:rsidR="00633599" w:rsidRPr="00ED4C6F" w:rsidRDefault="00633599" w:rsidP="009F35FB">
      <w:pPr>
        <w:tabs>
          <w:tab w:val="right" w:pos="9180"/>
        </w:tabs>
        <w:spacing w:after="0" w:line="276" w:lineRule="auto"/>
        <w:jc w:val="center"/>
        <w:rPr>
          <w:i/>
        </w:rPr>
      </w:pPr>
      <w:r w:rsidRPr="00ED4C6F">
        <w:rPr>
          <w:i/>
        </w:rPr>
        <w:t>Accepted as a community of practice by Universities South Africa.</w:t>
      </w:r>
    </w:p>
    <w:p w:rsidR="00633599" w:rsidRPr="00ED4C6F" w:rsidRDefault="00633599" w:rsidP="009F35FB">
      <w:pPr>
        <w:tabs>
          <w:tab w:val="center" w:pos="4513"/>
          <w:tab w:val="left" w:pos="7309"/>
          <w:tab w:val="right" w:pos="9180"/>
        </w:tabs>
        <w:spacing w:after="0" w:line="276" w:lineRule="auto"/>
        <w:rPr>
          <w:i/>
        </w:rPr>
      </w:pPr>
      <w:r>
        <w:rPr>
          <w:i/>
        </w:rPr>
        <w:tab/>
      </w:r>
      <w:r w:rsidRPr="00ED4C6F">
        <w:rPr>
          <w:i/>
        </w:rPr>
        <w:t>Registered as an NPO no. 078-484</w:t>
      </w:r>
      <w:r>
        <w:rPr>
          <w:i/>
        </w:rPr>
        <w:tab/>
      </w:r>
    </w:p>
    <w:p w:rsidR="00633599" w:rsidRPr="009F35FB" w:rsidRDefault="00633599" w:rsidP="009F35FB">
      <w:pPr>
        <w:shd w:val="clear" w:color="auto" w:fill="FFFFFF" w:themeFill="background1"/>
        <w:spacing w:line="276" w:lineRule="auto"/>
        <w:ind w:right="-188"/>
        <w:rPr>
          <w:sz w:val="24"/>
          <w:szCs w:val="24"/>
        </w:rPr>
      </w:pPr>
      <w:r w:rsidRPr="00ED4C6F">
        <w:rPr>
          <w:b/>
          <w:bCs/>
          <w:sz w:val="20"/>
          <w:szCs w:val="20"/>
          <w:u w:val="single"/>
        </w:rPr>
        <w:t>__________________________________________________________________________________________</w:t>
      </w:r>
    </w:p>
    <w:p w:rsidR="00B71E87" w:rsidRPr="009F35FB" w:rsidRDefault="009F35FB" w:rsidP="009F35FB">
      <w:pPr>
        <w:spacing w:line="276" w:lineRule="auto"/>
        <w:rPr>
          <w:rFonts w:ascii="Arial Narrow" w:hAnsi="Arial Narrow"/>
        </w:rPr>
      </w:pPr>
      <w:r>
        <w:rPr>
          <w:rFonts w:ascii="Arial Narrow" w:hAnsi="Arial Narrow"/>
        </w:rPr>
        <w:t>Dear HEDSA Family and Friends</w:t>
      </w:r>
    </w:p>
    <w:p w:rsidR="00AB04A9" w:rsidRPr="009F35FB" w:rsidRDefault="00AB04A9" w:rsidP="009F35FB">
      <w:pPr>
        <w:spacing w:line="276" w:lineRule="auto"/>
        <w:rPr>
          <w:rFonts w:ascii="Arial Narrow" w:hAnsi="Arial Narrow"/>
        </w:rPr>
      </w:pPr>
      <w:r w:rsidRPr="009F35FB">
        <w:rPr>
          <w:rFonts w:ascii="Arial Narrow" w:hAnsi="Arial Narrow"/>
        </w:rPr>
        <w:t xml:space="preserve">Attached with this </w:t>
      </w:r>
      <w:r w:rsidR="009F35FB" w:rsidRPr="009F35FB">
        <w:rPr>
          <w:rFonts w:ascii="Arial Narrow" w:hAnsi="Arial Narrow"/>
        </w:rPr>
        <w:t>newsletter are</w:t>
      </w:r>
      <w:r w:rsidRPr="009F35FB">
        <w:rPr>
          <w:rFonts w:ascii="Arial Narrow" w:hAnsi="Arial Narrow"/>
        </w:rPr>
        <w:t xml:space="preserve"> a few important documents:</w:t>
      </w:r>
    </w:p>
    <w:p w:rsidR="00AB04A9" w:rsidRPr="009F35FB" w:rsidRDefault="009F35FB" w:rsidP="009F35FB">
      <w:pPr>
        <w:pStyle w:val="ListBullet"/>
        <w:spacing w:line="276" w:lineRule="auto"/>
        <w:jc w:val="both"/>
        <w:rPr>
          <w:rFonts w:ascii="Arial Narrow" w:hAnsi="Arial Narrow"/>
        </w:rPr>
      </w:pPr>
      <w:r w:rsidRPr="009F35FB">
        <w:rPr>
          <w:rFonts w:ascii="Arial Narrow" w:hAnsi="Arial Narrow"/>
        </w:rPr>
        <w:t>The</w:t>
      </w:r>
      <w:r>
        <w:rPr>
          <w:rFonts w:ascii="Arial Narrow" w:hAnsi="Arial Narrow"/>
        </w:rPr>
        <w:t xml:space="preserve"> latest</w:t>
      </w:r>
      <w:r w:rsidR="00AB04A9" w:rsidRPr="009F35FB">
        <w:rPr>
          <w:rFonts w:ascii="Arial Narrow" w:hAnsi="Arial Narrow"/>
        </w:rPr>
        <w:t xml:space="preserve"> version of the symposium Programme. </w:t>
      </w:r>
    </w:p>
    <w:p w:rsidR="00AB04A9" w:rsidRPr="009F35FB" w:rsidRDefault="009F35FB" w:rsidP="009F35FB">
      <w:pPr>
        <w:pStyle w:val="ListBullet"/>
        <w:spacing w:line="276" w:lineRule="auto"/>
        <w:jc w:val="both"/>
        <w:rPr>
          <w:rFonts w:ascii="Arial Narrow" w:hAnsi="Arial Narrow"/>
        </w:rPr>
      </w:pPr>
      <w:r>
        <w:rPr>
          <w:rFonts w:ascii="Arial Narrow" w:hAnsi="Arial Narrow"/>
        </w:rPr>
        <w:t>T</w:t>
      </w:r>
      <w:r w:rsidR="00AB04A9" w:rsidRPr="009F35FB">
        <w:rPr>
          <w:rFonts w:ascii="Arial Narrow" w:hAnsi="Arial Narrow"/>
        </w:rPr>
        <w:t xml:space="preserve">he form to be used should you want to nominate someone for one of the positions on the HEDSA Executive committee which will be  elected at the Biennial General Meeting and who will serve for the next two-year period. Hopefully you will have taken to heart my exhortations earlier in the year to think very carefully when </w:t>
      </w:r>
      <w:r w:rsidRPr="009F35FB">
        <w:rPr>
          <w:rFonts w:ascii="Arial Narrow" w:hAnsi="Arial Narrow"/>
        </w:rPr>
        <w:t>you nominate</w:t>
      </w:r>
      <w:r w:rsidR="00AB04A9" w:rsidRPr="009F35FB">
        <w:rPr>
          <w:rFonts w:ascii="Arial Narrow" w:hAnsi="Arial Narrow"/>
        </w:rPr>
        <w:t xml:space="preserve"> a colleague about whether they have the requisite skills, and importantly, the time. </w:t>
      </w:r>
    </w:p>
    <w:p w:rsidR="00AB04A9" w:rsidRPr="009F35FB" w:rsidRDefault="00AB04A9" w:rsidP="009F35FB">
      <w:pPr>
        <w:pStyle w:val="ListBullet"/>
        <w:spacing w:line="276" w:lineRule="auto"/>
        <w:jc w:val="both"/>
        <w:rPr>
          <w:rFonts w:ascii="Arial Narrow" w:hAnsi="Arial Narrow"/>
        </w:rPr>
      </w:pPr>
      <w:r w:rsidRPr="009F35FB">
        <w:rPr>
          <w:rFonts w:ascii="Arial Narrow" w:hAnsi="Arial Narrow"/>
        </w:rPr>
        <w:t>Proposed amendments to the 2012 HEDSA constitution. Please have a look at these so you can vote on these during the</w:t>
      </w:r>
      <w:r w:rsidR="009F35FB">
        <w:rPr>
          <w:rFonts w:ascii="Arial Narrow" w:hAnsi="Arial Narrow"/>
        </w:rPr>
        <w:t xml:space="preserve"> </w:t>
      </w:r>
      <w:r w:rsidR="00555B23" w:rsidRPr="009F35FB">
        <w:rPr>
          <w:rFonts w:ascii="Arial Narrow" w:hAnsi="Arial Narrow"/>
        </w:rPr>
        <w:t>Biennial General Meeting.</w:t>
      </w:r>
      <w:r w:rsidR="007E12BC">
        <w:rPr>
          <w:rFonts w:ascii="Arial Narrow" w:hAnsi="Arial Narrow"/>
        </w:rPr>
        <w:t xml:space="preserve"> </w:t>
      </w:r>
    </w:p>
    <w:p w:rsidR="00AB04A9" w:rsidRPr="009F35FB" w:rsidRDefault="009F35FB" w:rsidP="009F35FB">
      <w:pPr>
        <w:pStyle w:val="Heading2"/>
        <w:spacing w:line="276" w:lineRule="auto"/>
        <w:rPr>
          <w:rFonts w:ascii="Arial Narrow" w:hAnsi="Arial Narrow"/>
          <w:color w:val="00B050"/>
          <w:sz w:val="22"/>
          <w:szCs w:val="22"/>
        </w:rPr>
      </w:pPr>
      <w:r w:rsidRPr="009F35FB">
        <w:rPr>
          <w:rFonts w:ascii="Arial Narrow" w:hAnsi="Arial Narrow"/>
          <w:color w:val="00B050"/>
          <w:sz w:val="22"/>
          <w:szCs w:val="22"/>
        </w:rPr>
        <w:t>Symposium</w:t>
      </w:r>
    </w:p>
    <w:p w:rsidR="00BA7D98" w:rsidRPr="009F35FB" w:rsidRDefault="009F35FB" w:rsidP="009F35FB">
      <w:pPr>
        <w:spacing w:line="276" w:lineRule="auto"/>
        <w:jc w:val="both"/>
        <w:rPr>
          <w:rFonts w:ascii="Arial Narrow" w:hAnsi="Arial Narrow"/>
        </w:rPr>
      </w:pPr>
      <w:r>
        <w:rPr>
          <w:rFonts w:ascii="Arial Narrow" w:hAnsi="Arial Narrow"/>
        </w:rPr>
        <w:t>Probably to no one’s great surprise I</w:t>
      </w:r>
      <w:r w:rsidR="00BA7D98" w:rsidRPr="009F35FB">
        <w:rPr>
          <w:rFonts w:ascii="Arial Narrow" w:hAnsi="Arial Narrow"/>
        </w:rPr>
        <w:t xml:space="preserve"> begin this newsletter with yet another plug for our upcoming symposium. It is heartening to see that interest is growing </w:t>
      </w:r>
      <w:r w:rsidRPr="009F35FB">
        <w:rPr>
          <w:rFonts w:ascii="Arial Narrow" w:hAnsi="Arial Narrow"/>
        </w:rPr>
        <w:t>and registrations</w:t>
      </w:r>
      <w:r w:rsidR="00BA7D98" w:rsidRPr="009F35FB">
        <w:rPr>
          <w:rFonts w:ascii="Arial Narrow" w:hAnsi="Arial Narrow"/>
        </w:rPr>
        <w:t xml:space="preserve"> are flowing </w:t>
      </w:r>
      <w:r w:rsidRPr="009F35FB">
        <w:rPr>
          <w:rFonts w:ascii="Arial Narrow" w:hAnsi="Arial Narrow"/>
        </w:rPr>
        <w:t>in more</w:t>
      </w:r>
      <w:r>
        <w:rPr>
          <w:rFonts w:ascii="Arial Narrow" w:hAnsi="Arial Narrow"/>
        </w:rPr>
        <w:t xml:space="preserve"> steadily than before. The concern </w:t>
      </w:r>
      <w:r w:rsidR="00BA7D98" w:rsidRPr="009F35FB">
        <w:rPr>
          <w:rFonts w:ascii="Arial Narrow" w:hAnsi="Arial Narrow"/>
        </w:rPr>
        <w:t>I hav</w:t>
      </w:r>
      <w:r w:rsidR="00A02C0D">
        <w:rPr>
          <w:rFonts w:ascii="Arial Narrow" w:hAnsi="Arial Narrow"/>
        </w:rPr>
        <w:t xml:space="preserve">e to say is that the result of an almost </w:t>
      </w:r>
      <w:r w:rsidR="00A02C0D" w:rsidRPr="009F35FB">
        <w:rPr>
          <w:rFonts w:ascii="Arial Narrow" w:hAnsi="Arial Narrow"/>
        </w:rPr>
        <w:t>certainly exte</w:t>
      </w:r>
      <w:r w:rsidR="00A02C0D">
        <w:rPr>
          <w:rFonts w:ascii="Arial Narrow" w:hAnsi="Arial Narrow"/>
        </w:rPr>
        <w:t xml:space="preserve">nded academic timetable at most institutions </w:t>
      </w:r>
      <w:r w:rsidR="00BA7D98" w:rsidRPr="009F35FB">
        <w:rPr>
          <w:rFonts w:ascii="Arial Narrow" w:hAnsi="Arial Narrow"/>
        </w:rPr>
        <w:t xml:space="preserve">will compromise </w:t>
      </w:r>
      <w:r w:rsidR="00A02C0D">
        <w:rPr>
          <w:rFonts w:ascii="Arial Narrow" w:hAnsi="Arial Narrow"/>
        </w:rPr>
        <w:t xml:space="preserve">symposium </w:t>
      </w:r>
      <w:r w:rsidR="00BA7D98" w:rsidRPr="009F35FB">
        <w:rPr>
          <w:rFonts w:ascii="Arial Narrow" w:hAnsi="Arial Narrow"/>
        </w:rPr>
        <w:t xml:space="preserve">attendance by University students </w:t>
      </w:r>
      <w:r w:rsidR="00E34CBC" w:rsidRPr="009F35FB">
        <w:rPr>
          <w:rFonts w:ascii="Arial Narrow" w:hAnsi="Arial Narrow"/>
        </w:rPr>
        <w:t xml:space="preserve">and </w:t>
      </w:r>
      <w:r w:rsidR="00BA7D98" w:rsidRPr="009F35FB">
        <w:rPr>
          <w:rFonts w:ascii="Arial Narrow" w:hAnsi="Arial Narrow"/>
        </w:rPr>
        <w:t xml:space="preserve">personnel who would be affected </w:t>
      </w:r>
      <w:r w:rsidRPr="009F35FB">
        <w:rPr>
          <w:rFonts w:ascii="Arial Narrow" w:hAnsi="Arial Narrow"/>
        </w:rPr>
        <w:t>by</w:t>
      </w:r>
      <w:r w:rsidR="00BA7D98" w:rsidRPr="009F35FB">
        <w:rPr>
          <w:rFonts w:ascii="Arial Narrow" w:hAnsi="Arial Narrow"/>
        </w:rPr>
        <w:t xml:space="preserve"> extended work commit</w:t>
      </w:r>
      <w:r>
        <w:rPr>
          <w:rFonts w:ascii="Arial Narrow" w:hAnsi="Arial Narrow"/>
        </w:rPr>
        <w:t>ments.  At UCT</w:t>
      </w:r>
      <w:r w:rsidR="00BA7D98" w:rsidRPr="009F35FB">
        <w:rPr>
          <w:rFonts w:ascii="Arial Narrow" w:hAnsi="Arial Narrow"/>
        </w:rPr>
        <w:t xml:space="preserve"> we have been informed that our exams will start on 7 November and end on 25 November; and as was the case in 2015 graduation ceremonies </w:t>
      </w:r>
      <w:r w:rsidRPr="009F35FB">
        <w:rPr>
          <w:rFonts w:ascii="Arial Narrow" w:hAnsi="Arial Narrow"/>
        </w:rPr>
        <w:t>will</w:t>
      </w:r>
      <w:r>
        <w:rPr>
          <w:rFonts w:ascii="Arial Narrow" w:hAnsi="Arial Narrow"/>
        </w:rPr>
        <w:t xml:space="preserve"> have to be postponed</w:t>
      </w:r>
      <w:r w:rsidR="00BA7D98" w:rsidRPr="009F35FB">
        <w:rPr>
          <w:rFonts w:ascii="Arial Narrow" w:hAnsi="Arial Narrow"/>
        </w:rPr>
        <w:t xml:space="preserve"> </w:t>
      </w:r>
      <w:r w:rsidRPr="009F35FB">
        <w:rPr>
          <w:rFonts w:ascii="Arial Narrow" w:hAnsi="Arial Narrow"/>
        </w:rPr>
        <w:t>to June</w:t>
      </w:r>
      <w:r>
        <w:rPr>
          <w:rFonts w:ascii="Arial Narrow" w:hAnsi="Arial Narrow"/>
        </w:rPr>
        <w:t xml:space="preserve"> next year.  </w:t>
      </w:r>
      <w:r w:rsidR="00BA7D98" w:rsidRPr="009F35FB">
        <w:rPr>
          <w:rFonts w:ascii="Arial Narrow" w:hAnsi="Arial Narrow"/>
        </w:rPr>
        <w:t xml:space="preserve"> </w:t>
      </w:r>
    </w:p>
    <w:p w:rsidR="00BA7D98" w:rsidRPr="009F35FB" w:rsidRDefault="00BA7D98" w:rsidP="009F35FB">
      <w:pPr>
        <w:spacing w:line="276" w:lineRule="auto"/>
        <w:jc w:val="both"/>
        <w:rPr>
          <w:rFonts w:ascii="Arial Narrow" w:hAnsi="Arial Narrow"/>
        </w:rPr>
      </w:pPr>
      <w:r w:rsidRPr="009F35FB">
        <w:rPr>
          <w:rFonts w:ascii="Arial Narrow" w:hAnsi="Arial Narrow"/>
        </w:rPr>
        <w:t>So to get back briefly to the symposium: We will still be making fine adjustments to the program as issues are raised which we feel need an airing at a national symposium like this. There is still time to register. I notice some potential delegates w</w:t>
      </w:r>
      <w:r w:rsidR="00DE6C8A">
        <w:rPr>
          <w:rFonts w:ascii="Arial Narrow" w:hAnsi="Arial Narrow"/>
        </w:rPr>
        <w:t>ere</w:t>
      </w:r>
      <w:r w:rsidRPr="009F35FB">
        <w:rPr>
          <w:rFonts w:ascii="Arial Narrow" w:hAnsi="Arial Narrow"/>
        </w:rPr>
        <w:t xml:space="preserve"> under the impression that it was too late to register, but in fact the only deadline that we </w:t>
      </w:r>
      <w:r w:rsidR="009F35FB" w:rsidRPr="009F35FB">
        <w:rPr>
          <w:rFonts w:ascii="Arial Narrow" w:hAnsi="Arial Narrow"/>
        </w:rPr>
        <w:t>more</w:t>
      </w:r>
      <w:r w:rsidRPr="009F35FB">
        <w:rPr>
          <w:rFonts w:ascii="Arial Narrow" w:hAnsi="Arial Narrow"/>
        </w:rPr>
        <w:t xml:space="preserve"> or less stuck to was the early bird discount, so please look again at the program and</w:t>
      </w:r>
      <w:r w:rsidR="009F35FB">
        <w:rPr>
          <w:rFonts w:ascii="Arial Narrow" w:hAnsi="Arial Narrow"/>
        </w:rPr>
        <w:t xml:space="preserve"> campaign for funds to attend.</w:t>
      </w:r>
      <w:r w:rsidR="007E12BC">
        <w:rPr>
          <w:rFonts w:ascii="Arial Narrow" w:hAnsi="Arial Narrow"/>
        </w:rPr>
        <w:t xml:space="preserve"> The closing date for registrations is the 10 November 2016 and payment for symposium fees is the 20 November 2016. </w:t>
      </w:r>
      <w:r w:rsidR="00FB1E89">
        <w:rPr>
          <w:rFonts w:ascii="Arial Narrow" w:hAnsi="Arial Narrow"/>
        </w:rPr>
        <w:t xml:space="preserve">All correspondences regarding the symposium and registration payments can be sent to </w:t>
      </w:r>
      <w:hyperlink r:id="rId11" w:history="1">
        <w:r w:rsidR="00FB1E89" w:rsidRPr="004B6F41">
          <w:rPr>
            <w:rStyle w:val="Hyperlink"/>
            <w:rFonts w:ascii="Arial Narrow" w:hAnsi="Arial Narrow"/>
          </w:rPr>
          <w:t>info@hedsa.org.za</w:t>
        </w:r>
      </w:hyperlink>
      <w:r w:rsidR="00FB1E89">
        <w:rPr>
          <w:rFonts w:ascii="Arial Narrow" w:hAnsi="Arial Narrow"/>
        </w:rPr>
        <w:t xml:space="preserve">.  Kindly CC </w:t>
      </w:r>
      <w:hyperlink r:id="rId12" w:history="1">
        <w:r w:rsidR="00FB1E89" w:rsidRPr="004B6F41">
          <w:rPr>
            <w:rStyle w:val="Hyperlink"/>
            <w:rFonts w:ascii="Arial Narrow" w:hAnsi="Arial Narrow"/>
          </w:rPr>
          <w:t>dianeb@sun.ac.za</w:t>
        </w:r>
      </w:hyperlink>
      <w:r w:rsidR="00FB1E89">
        <w:rPr>
          <w:rFonts w:ascii="Arial Narrow" w:hAnsi="Arial Narrow"/>
        </w:rPr>
        <w:t xml:space="preserve"> and </w:t>
      </w:r>
      <w:hyperlink r:id="rId13" w:history="1">
        <w:r w:rsidR="00FB1E89" w:rsidRPr="004B6F41">
          <w:rPr>
            <w:rStyle w:val="Hyperlink"/>
            <w:rFonts w:ascii="Arial Narrow" w:hAnsi="Arial Narrow"/>
          </w:rPr>
          <w:t>reinette.popplestone@uct.ac.za</w:t>
        </w:r>
      </w:hyperlink>
      <w:r w:rsidR="00FB1E89">
        <w:rPr>
          <w:rFonts w:ascii="Arial Narrow" w:hAnsi="Arial Narrow"/>
        </w:rPr>
        <w:t xml:space="preserve"> </w:t>
      </w:r>
      <w:r w:rsidR="00F94E02">
        <w:rPr>
          <w:rFonts w:ascii="Arial Narrow" w:hAnsi="Arial Narrow"/>
        </w:rPr>
        <w:t xml:space="preserve">in your correspondence. </w:t>
      </w:r>
      <w:r w:rsidR="0014711D">
        <w:rPr>
          <w:rFonts w:ascii="Arial Narrow" w:hAnsi="Arial Narrow"/>
        </w:rPr>
        <w:t>For symposium and all other HEDSA updates follow us on twitter @HEDSA_ORG.</w:t>
      </w:r>
    </w:p>
    <w:p w:rsidR="00777761" w:rsidRPr="009F35FB" w:rsidRDefault="00777761" w:rsidP="009F35FB">
      <w:pPr>
        <w:pStyle w:val="Heading2"/>
        <w:spacing w:line="276" w:lineRule="auto"/>
        <w:rPr>
          <w:rFonts w:ascii="Arial Narrow" w:hAnsi="Arial Narrow"/>
          <w:color w:val="00B050"/>
          <w:sz w:val="22"/>
          <w:szCs w:val="22"/>
        </w:rPr>
      </w:pPr>
      <w:r w:rsidRPr="009F35FB">
        <w:rPr>
          <w:rFonts w:ascii="Arial Narrow" w:hAnsi="Arial Narrow"/>
          <w:color w:val="00B050"/>
          <w:sz w:val="22"/>
          <w:szCs w:val="22"/>
        </w:rPr>
        <w:t>Mapability</w:t>
      </w:r>
    </w:p>
    <w:p w:rsidR="00AD46FD" w:rsidRPr="009F35FB" w:rsidRDefault="00AD46FD" w:rsidP="009F35FB">
      <w:pPr>
        <w:spacing w:line="276" w:lineRule="auto"/>
        <w:jc w:val="both"/>
        <w:rPr>
          <w:rFonts w:ascii="Arial Narrow" w:hAnsi="Arial Narrow"/>
        </w:rPr>
      </w:pPr>
      <w:r w:rsidRPr="009F35FB">
        <w:rPr>
          <w:rFonts w:ascii="Arial Narrow" w:hAnsi="Arial Narrow"/>
        </w:rPr>
        <w:t xml:space="preserve">All HEI’s would </w:t>
      </w:r>
      <w:r w:rsidR="00777761" w:rsidRPr="009F35FB">
        <w:rPr>
          <w:rFonts w:ascii="Arial Narrow" w:hAnsi="Arial Narrow"/>
        </w:rPr>
        <w:t>by now have receiv</w:t>
      </w:r>
      <w:r w:rsidR="009F35FB">
        <w:rPr>
          <w:rFonts w:ascii="Arial Narrow" w:hAnsi="Arial Narrow"/>
        </w:rPr>
        <w:t>ed a request to respond to the Mapability S</w:t>
      </w:r>
      <w:r w:rsidR="00777761" w:rsidRPr="009F35FB">
        <w:rPr>
          <w:rFonts w:ascii="Arial Narrow" w:hAnsi="Arial Narrow"/>
        </w:rPr>
        <w:t xml:space="preserve">urvey. This is a HEDSA project which </w:t>
      </w:r>
      <w:r w:rsidRPr="009F35FB">
        <w:rPr>
          <w:rFonts w:ascii="Arial Narrow" w:hAnsi="Arial Narrow"/>
        </w:rPr>
        <w:t xml:space="preserve">will in time enable </w:t>
      </w:r>
      <w:r w:rsidR="00777761" w:rsidRPr="009F35FB">
        <w:rPr>
          <w:rFonts w:ascii="Arial Narrow" w:hAnsi="Arial Narrow"/>
        </w:rPr>
        <w:t xml:space="preserve">prospective students </w:t>
      </w:r>
      <w:r w:rsidRPr="009F35FB">
        <w:rPr>
          <w:rFonts w:ascii="Arial Narrow" w:hAnsi="Arial Narrow"/>
        </w:rPr>
        <w:t>with disabilities to ascertain exactly the level of accessibility of various institutions, and to make their study choice accordingly. We urge you to complete the survey. The symposium will present an opportunity to learn more about this.</w:t>
      </w:r>
      <w:r w:rsidR="001648C3" w:rsidRPr="009F35FB">
        <w:rPr>
          <w:rFonts w:ascii="Arial Narrow" w:hAnsi="Arial Narrow"/>
        </w:rPr>
        <w:t xml:space="preserve"> </w:t>
      </w:r>
      <w:r w:rsidR="00DE6C8A">
        <w:rPr>
          <w:rFonts w:ascii="Arial Narrow" w:hAnsi="Arial Narrow"/>
        </w:rPr>
        <w:t xml:space="preserve">If you did not receive a survey then please email HEDSA to request one.  </w:t>
      </w:r>
    </w:p>
    <w:p w:rsidR="00BA7D98" w:rsidRPr="009F35FB" w:rsidRDefault="00AD46FD" w:rsidP="009F35FB">
      <w:pPr>
        <w:spacing w:line="276" w:lineRule="auto"/>
        <w:jc w:val="both"/>
        <w:rPr>
          <w:rFonts w:ascii="Arial Narrow" w:hAnsi="Arial Narrow"/>
        </w:rPr>
      </w:pPr>
      <w:r w:rsidRPr="009F35FB">
        <w:rPr>
          <w:rFonts w:ascii="Arial Narrow" w:hAnsi="Arial Narrow"/>
        </w:rPr>
        <w:t xml:space="preserve">There will be a </w:t>
      </w:r>
      <w:r w:rsidR="009F35FB" w:rsidRPr="009F35FB">
        <w:rPr>
          <w:rFonts w:ascii="Arial Narrow" w:hAnsi="Arial Narrow"/>
        </w:rPr>
        <w:t>prize draw</w:t>
      </w:r>
      <w:r w:rsidRPr="009F35FB">
        <w:rPr>
          <w:rFonts w:ascii="Arial Narrow" w:hAnsi="Arial Narrow"/>
        </w:rPr>
        <w:t xml:space="preserve"> for one luck</w:t>
      </w:r>
      <w:r w:rsidR="001648C3" w:rsidRPr="009F35FB">
        <w:rPr>
          <w:rFonts w:ascii="Arial Narrow" w:hAnsi="Arial Narrow"/>
        </w:rPr>
        <w:t>y</w:t>
      </w:r>
      <w:r w:rsidRPr="009F35FB">
        <w:rPr>
          <w:rFonts w:ascii="Arial Narrow" w:hAnsi="Arial Narrow"/>
        </w:rPr>
        <w:t xml:space="preserve"> institution that has completed the Mapability Survey. Sensory Solutions will be giving away the Sensory PBR Book Reader &amp; Recorder. Featuring their very own Portable Book Reader and Voice Recorder, this convenient</w:t>
      </w:r>
      <w:r w:rsidR="009F35FB" w:rsidRPr="009F35FB">
        <w:rPr>
          <w:rFonts w:ascii="Arial Narrow" w:hAnsi="Arial Narrow"/>
        </w:rPr>
        <w:t> nifty</w:t>
      </w:r>
      <w:r w:rsidRPr="009F35FB">
        <w:rPr>
          <w:rFonts w:ascii="Arial Narrow" w:hAnsi="Arial Narrow"/>
        </w:rPr>
        <w:t xml:space="preserve"> device allows students to playback digital talking books or textbooks, and also to record lectures.</w:t>
      </w:r>
      <w:r w:rsidR="009F35FB">
        <w:rPr>
          <w:rFonts w:ascii="Arial Narrow" w:hAnsi="Arial Narrow"/>
        </w:rPr>
        <w:t> </w:t>
      </w:r>
      <w:r w:rsidR="00AB04A9" w:rsidRPr="009F35FB">
        <w:rPr>
          <w:rFonts w:ascii="Arial Narrow" w:hAnsi="Arial Narrow"/>
        </w:rPr>
        <w:t xml:space="preserve"> </w:t>
      </w:r>
    </w:p>
    <w:p w:rsidR="00D17E9B" w:rsidRPr="009F35FB" w:rsidRDefault="009F35FB" w:rsidP="009F35FB">
      <w:pPr>
        <w:pStyle w:val="Heading2"/>
        <w:spacing w:line="276" w:lineRule="auto"/>
        <w:rPr>
          <w:rFonts w:ascii="Arial Narrow" w:hAnsi="Arial Narrow"/>
          <w:color w:val="00B050"/>
          <w:sz w:val="22"/>
          <w:szCs w:val="22"/>
        </w:rPr>
      </w:pPr>
      <w:r w:rsidRPr="009F35FB">
        <w:rPr>
          <w:rFonts w:ascii="Arial Narrow" w:hAnsi="Arial Narrow"/>
          <w:color w:val="00B050"/>
          <w:sz w:val="22"/>
          <w:szCs w:val="22"/>
        </w:rPr>
        <w:lastRenderedPageBreak/>
        <w:t>Improving</w:t>
      </w:r>
      <w:r w:rsidR="00D17E9B" w:rsidRPr="009F35FB">
        <w:rPr>
          <w:rFonts w:ascii="Arial Narrow" w:hAnsi="Arial Narrow"/>
          <w:color w:val="00B050"/>
          <w:sz w:val="22"/>
          <w:szCs w:val="22"/>
        </w:rPr>
        <w:t xml:space="preserve"> </w:t>
      </w:r>
      <w:r w:rsidRPr="009F35FB">
        <w:rPr>
          <w:rFonts w:ascii="Arial Narrow" w:hAnsi="Arial Narrow"/>
          <w:color w:val="00B050"/>
          <w:sz w:val="22"/>
          <w:szCs w:val="22"/>
        </w:rPr>
        <w:t>Teaching</w:t>
      </w:r>
      <w:r>
        <w:rPr>
          <w:rFonts w:ascii="Arial Narrow" w:hAnsi="Arial Narrow"/>
          <w:color w:val="00B050"/>
          <w:sz w:val="22"/>
          <w:szCs w:val="22"/>
        </w:rPr>
        <w:t>,</w:t>
      </w:r>
      <w:r w:rsidRPr="009F35FB">
        <w:rPr>
          <w:rFonts w:ascii="Arial Narrow" w:hAnsi="Arial Narrow"/>
          <w:color w:val="00B050"/>
          <w:sz w:val="22"/>
          <w:szCs w:val="22"/>
        </w:rPr>
        <w:t xml:space="preserve"> Learning and Work Opportunities for </w:t>
      </w:r>
      <w:r w:rsidR="00D17E9B" w:rsidRPr="009F35FB">
        <w:rPr>
          <w:rFonts w:ascii="Arial Narrow" w:hAnsi="Arial Narrow"/>
          <w:color w:val="00B050"/>
          <w:sz w:val="22"/>
          <w:szCs w:val="22"/>
        </w:rPr>
        <w:t xml:space="preserve">Deaf </w:t>
      </w:r>
      <w:r w:rsidRPr="009F35FB">
        <w:rPr>
          <w:rFonts w:ascii="Arial Narrow" w:hAnsi="Arial Narrow"/>
          <w:color w:val="00B050"/>
          <w:sz w:val="22"/>
          <w:szCs w:val="22"/>
        </w:rPr>
        <w:t>Students.</w:t>
      </w:r>
    </w:p>
    <w:p w:rsidR="00BA7D98" w:rsidRPr="009F35FB" w:rsidRDefault="00BA7D98" w:rsidP="009F35FB">
      <w:pPr>
        <w:spacing w:line="276" w:lineRule="auto"/>
        <w:jc w:val="both"/>
        <w:rPr>
          <w:rFonts w:ascii="Arial Narrow" w:hAnsi="Arial Narrow"/>
        </w:rPr>
      </w:pPr>
      <w:r w:rsidRPr="009F35FB">
        <w:rPr>
          <w:rFonts w:ascii="Arial Narrow" w:hAnsi="Arial Narrow"/>
        </w:rPr>
        <w:t xml:space="preserve">On 24 and 25 June </w:t>
      </w:r>
      <w:r w:rsidR="009F35FB">
        <w:rPr>
          <w:rFonts w:ascii="Arial Narrow" w:hAnsi="Arial Narrow"/>
        </w:rPr>
        <w:t xml:space="preserve">2016 </w:t>
      </w:r>
      <w:r w:rsidRPr="009F35FB">
        <w:rPr>
          <w:rFonts w:ascii="Arial Narrow" w:hAnsi="Arial Narrow"/>
        </w:rPr>
        <w:t xml:space="preserve">a meeting took place on the </w:t>
      </w:r>
      <w:r w:rsidR="009F35FB" w:rsidRPr="009F35FB">
        <w:rPr>
          <w:rFonts w:ascii="Arial Narrow" w:hAnsi="Arial Narrow"/>
        </w:rPr>
        <w:t>Potchefstroom campus</w:t>
      </w:r>
      <w:r w:rsidRPr="009F35FB">
        <w:rPr>
          <w:rFonts w:ascii="Arial Narrow" w:hAnsi="Arial Narrow"/>
        </w:rPr>
        <w:t xml:space="preserve"> of North West University. Its purpose was </w:t>
      </w:r>
      <w:r w:rsidR="009F35FB" w:rsidRPr="009F35FB">
        <w:rPr>
          <w:rFonts w:ascii="Arial Narrow" w:hAnsi="Arial Narrow"/>
        </w:rPr>
        <w:t>to bring</w:t>
      </w:r>
      <w:r w:rsidRPr="009F35FB">
        <w:rPr>
          <w:rFonts w:ascii="Arial Narrow" w:hAnsi="Arial Narrow"/>
        </w:rPr>
        <w:t xml:space="preserve"> various stakeholders together </w:t>
      </w:r>
      <w:r w:rsidR="00D17E9B" w:rsidRPr="009F35FB">
        <w:rPr>
          <w:rFonts w:ascii="Arial Narrow" w:hAnsi="Arial Narrow"/>
        </w:rPr>
        <w:t xml:space="preserve">to </w:t>
      </w:r>
      <w:r w:rsidRPr="009F35FB">
        <w:rPr>
          <w:rFonts w:ascii="Arial Narrow" w:hAnsi="Arial Narrow"/>
        </w:rPr>
        <w:t xml:space="preserve">strategise about improving teaching and learning </w:t>
      </w:r>
      <w:r w:rsidR="009F35FB">
        <w:rPr>
          <w:rFonts w:ascii="Arial Narrow" w:hAnsi="Arial Narrow"/>
        </w:rPr>
        <w:t>at all levels of education and work opportunities for</w:t>
      </w:r>
      <w:r w:rsidRPr="009F35FB">
        <w:rPr>
          <w:rFonts w:ascii="Arial Narrow" w:hAnsi="Arial Narrow"/>
        </w:rPr>
        <w:t xml:space="preserve"> Deaf </w:t>
      </w:r>
      <w:r w:rsidR="009F35FB">
        <w:rPr>
          <w:rFonts w:ascii="Arial Narrow" w:hAnsi="Arial Narrow"/>
        </w:rPr>
        <w:t xml:space="preserve">learners and </w:t>
      </w:r>
      <w:r w:rsidRPr="009F35FB">
        <w:rPr>
          <w:rFonts w:ascii="Arial Narrow" w:hAnsi="Arial Narrow"/>
        </w:rPr>
        <w:t xml:space="preserve">students. </w:t>
      </w:r>
      <w:r w:rsidR="009F35FB">
        <w:rPr>
          <w:rFonts w:ascii="Arial Narrow" w:eastAsia="Times New Roman" w:hAnsi="Arial Narrow" w:cs="Segoe UI"/>
        </w:rPr>
        <w:t>The strategic</w:t>
      </w:r>
      <w:r w:rsidR="009F35FB" w:rsidRPr="009F35FB">
        <w:rPr>
          <w:rFonts w:ascii="Arial Narrow" w:eastAsia="Times New Roman" w:hAnsi="Arial Narrow" w:cs="Segoe UI"/>
        </w:rPr>
        <w:t xml:space="preserve"> </w:t>
      </w:r>
      <w:r w:rsidR="009F35FB" w:rsidRPr="009F35FB">
        <w:rPr>
          <w:rFonts w:ascii="Arial Narrow" w:hAnsi="Arial Narrow" w:cs="Segoe UI"/>
        </w:rPr>
        <w:t xml:space="preserve">meeting </w:t>
      </w:r>
      <w:r w:rsidR="009F35FB" w:rsidRPr="009F35FB">
        <w:rPr>
          <w:rFonts w:ascii="Arial Narrow" w:eastAsia="Times New Roman" w:hAnsi="Arial Narrow" w:cs="Segoe UI"/>
        </w:rPr>
        <w:t>was aimed</w:t>
      </w:r>
      <w:r w:rsidR="009F35FB">
        <w:rPr>
          <w:rFonts w:ascii="Arial Narrow" w:eastAsia="Times New Roman" w:hAnsi="Arial Narrow" w:cs="Segoe UI"/>
        </w:rPr>
        <w:t xml:space="preserve"> at Basic and Higher Education,</w:t>
      </w:r>
      <w:r w:rsidR="009F35FB" w:rsidRPr="009F35FB">
        <w:rPr>
          <w:rFonts w:ascii="Arial Narrow" w:eastAsia="Times New Roman" w:hAnsi="Arial Narrow" w:cs="Segoe UI"/>
        </w:rPr>
        <w:t xml:space="preserve"> NPOs and DPOs</w:t>
      </w:r>
      <w:r w:rsidR="009F35FB">
        <w:rPr>
          <w:rFonts w:ascii="Arial Narrow" w:hAnsi="Arial Narrow" w:cs="Segoe UI"/>
        </w:rPr>
        <w:t xml:space="preserve">, </w:t>
      </w:r>
      <w:r w:rsidR="009F35FB">
        <w:rPr>
          <w:rFonts w:ascii="Arial Narrow" w:hAnsi="Arial Narrow"/>
        </w:rPr>
        <w:t>Our public r</w:t>
      </w:r>
      <w:r w:rsidRPr="009F35FB">
        <w:rPr>
          <w:rFonts w:ascii="Arial Narrow" w:hAnsi="Arial Narrow"/>
        </w:rPr>
        <w:t>elations member of Exco, Maria Ramaahlo represented HEDSA at this important event. Maria reports as follows:</w:t>
      </w:r>
    </w:p>
    <w:p w:rsidR="00BA7D98" w:rsidRPr="009F35FB" w:rsidRDefault="00BA7D98" w:rsidP="009F35FB">
      <w:pPr>
        <w:spacing w:line="276" w:lineRule="auto"/>
        <w:rPr>
          <w:rFonts w:ascii="Arial Narrow" w:eastAsia="Times New Roman" w:hAnsi="Arial Narrow"/>
          <w:i/>
        </w:rPr>
      </w:pPr>
      <w:r w:rsidRPr="009F35FB">
        <w:rPr>
          <w:rFonts w:ascii="Arial Narrow" w:hAnsi="Arial Narrow" w:cs="Segoe UI"/>
          <w:i/>
        </w:rPr>
        <w:t>“I w</w:t>
      </w:r>
      <w:r w:rsidRPr="009F35FB">
        <w:rPr>
          <w:rFonts w:ascii="Arial Narrow" w:eastAsia="Times New Roman" w:hAnsi="Arial Narrow" w:cs="Segoe UI"/>
          <w:i/>
        </w:rPr>
        <w:t>as asked to present on the work of HEDSA</w:t>
      </w:r>
      <w:r w:rsidR="009F35FB" w:rsidRPr="009F35FB">
        <w:rPr>
          <w:rFonts w:ascii="Arial Narrow" w:eastAsia="Times New Roman" w:hAnsi="Arial Narrow" w:cs="Segoe UI"/>
          <w:i/>
        </w:rPr>
        <w:t> as</w:t>
      </w:r>
      <w:r w:rsidRPr="009F35FB">
        <w:rPr>
          <w:rFonts w:ascii="Arial Narrow" w:eastAsia="Times New Roman" w:hAnsi="Arial Narrow" w:cs="Segoe UI"/>
          <w:i/>
        </w:rPr>
        <w:t xml:space="preserve"> well as UP. Rather th</w:t>
      </w:r>
      <w:r w:rsidRPr="009F35FB">
        <w:rPr>
          <w:rFonts w:ascii="Arial Narrow" w:hAnsi="Arial Narrow" w:cs="Segoe UI"/>
          <w:i/>
        </w:rPr>
        <w:t>a</w:t>
      </w:r>
      <w:r w:rsidRPr="009F35FB">
        <w:rPr>
          <w:rFonts w:ascii="Arial Narrow" w:eastAsia="Times New Roman" w:hAnsi="Arial Narrow" w:cs="Segoe UI"/>
          <w:i/>
        </w:rPr>
        <w:t xml:space="preserve">n only focusing on our best practices we also discussed areas of </w:t>
      </w:r>
      <w:r w:rsidR="009F35FB">
        <w:rPr>
          <w:rFonts w:ascii="Arial Narrow" w:eastAsia="Times New Roman" w:hAnsi="Arial Narrow" w:cs="Segoe UI"/>
          <w:i/>
        </w:rPr>
        <w:t>improvement regarding support for</w:t>
      </w:r>
      <w:r w:rsidRPr="009F35FB">
        <w:rPr>
          <w:rFonts w:ascii="Arial Narrow" w:eastAsia="Times New Roman" w:hAnsi="Arial Narrow" w:cs="Segoe UI"/>
          <w:i/>
        </w:rPr>
        <w:t xml:space="preserve"> Deaf learners</w:t>
      </w:r>
      <w:r w:rsidR="009F35FB">
        <w:rPr>
          <w:rFonts w:ascii="Arial Narrow" w:eastAsia="Times New Roman" w:hAnsi="Arial Narrow" w:cs="Segoe UI"/>
          <w:i/>
        </w:rPr>
        <w:t>”</w:t>
      </w:r>
      <w:r w:rsidRPr="009F35FB">
        <w:rPr>
          <w:rFonts w:ascii="Arial Narrow" w:eastAsia="Times New Roman" w:hAnsi="Arial Narrow" w:cs="Segoe UI"/>
          <w:i/>
        </w:rPr>
        <w:t>.</w:t>
      </w:r>
    </w:p>
    <w:p w:rsidR="00BA7D98" w:rsidRPr="009F35FB" w:rsidRDefault="00BA7D98" w:rsidP="009F35FB">
      <w:pPr>
        <w:spacing w:line="276" w:lineRule="auto"/>
        <w:rPr>
          <w:rFonts w:ascii="Arial Narrow" w:eastAsia="Times New Roman" w:hAnsi="Arial Narrow"/>
        </w:rPr>
      </w:pPr>
      <w:r w:rsidRPr="009F35FB">
        <w:rPr>
          <w:rStyle w:val="Strong"/>
          <w:rFonts w:ascii="Arial Narrow" w:eastAsia="Times New Roman" w:hAnsi="Arial Narrow" w:cs="Segoe UI"/>
        </w:rPr>
        <w:t>The</w:t>
      </w:r>
      <w:r w:rsidR="00D17E9B" w:rsidRPr="009F35FB">
        <w:rPr>
          <w:rStyle w:val="Strong"/>
          <w:rFonts w:ascii="Arial Narrow" w:eastAsia="Times New Roman" w:hAnsi="Arial Narrow" w:cs="Segoe UI"/>
        </w:rPr>
        <w:t xml:space="preserve"> </w:t>
      </w:r>
      <w:r w:rsidR="009F35FB" w:rsidRPr="009F35FB">
        <w:rPr>
          <w:rStyle w:val="Strong"/>
          <w:rFonts w:ascii="Arial Narrow" w:eastAsia="Times New Roman" w:hAnsi="Arial Narrow" w:cs="Segoe UI"/>
        </w:rPr>
        <w:t>following objectives</w:t>
      </w:r>
      <w:r w:rsidRPr="009F35FB">
        <w:rPr>
          <w:rStyle w:val="Strong"/>
          <w:rFonts w:ascii="Arial Narrow" w:eastAsia="Times New Roman" w:hAnsi="Arial Narrow" w:cs="Segoe UI"/>
        </w:rPr>
        <w:t xml:space="preserve"> were achieved or set:</w:t>
      </w:r>
      <w:r w:rsidRPr="009F35FB">
        <w:rPr>
          <w:rFonts w:ascii="Arial Narrow" w:eastAsia="Times New Roman" w:hAnsi="Arial Narrow" w:cs="Segoe UI"/>
        </w:rPr>
        <w:t xml:space="preserve"> </w:t>
      </w:r>
    </w:p>
    <w:p w:rsidR="00BA7D98" w:rsidRPr="009F35FB" w:rsidRDefault="00BA7D98" w:rsidP="009F35FB">
      <w:pPr>
        <w:pStyle w:val="ListParagraph"/>
        <w:numPr>
          <w:ilvl w:val="0"/>
          <w:numId w:val="12"/>
        </w:numPr>
        <w:spacing w:line="276" w:lineRule="auto"/>
        <w:jc w:val="both"/>
        <w:rPr>
          <w:rFonts w:ascii="Arial Narrow" w:eastAsia="Times New Roman" w:hAnsi="Arial Narrow"/>
        </w:rPr>
      </w:pPr>
      <w:r w:rsidRPr="009F35FB">
        <w:rPr>
          <w:rFonts w:ascii="Arial Narrow" w:eastAsia="Times New Roman" w:hAnsi="Arial Narrow" w:cs="Segoe UI"/>
        </w:rPr>
        <w:t>Establishing a network</w:t>
      </w:r>
      <w:r w:rsidR="009F35FB" w:rsidRPr="009F35FB">
        <w:rPr>
          <w:rFonts w:ascii="Arial Narrow" w:eastAsia="Times New Roman" w:hAnsi="Arial Narrow" w:cs="Segoe UI"/>
        </w:rPr>
        <w:t> by</w:t>
      </w:r>
      <w:r w:rsidRPr="009F35FB">
        <w:rPr>
          <w:rFonts w:ascii="Arial Narrow" w:eastAsia="Times New Roman" w:hAnsi="Arial Narrow" w:cs="Segoe UI"/>
        </w:rPr>
        <w:t xml:space="preserve"> sharing best practices and resources.</w:t>
      </w:r>
    </w:p>
    <w:p w:rsidR="00BA7D98" w:rsidRPr="009F35FB" w:rsidRDefault="00BA7D98" w:rsidP="009F35FB">
      <w:pPr>
        <w:pStyle w:val="ListParagraph"/>
        <w:numPr>
          <w:ilvl w:val="0"/>
          <w:numId w:val="12"/>
        </w:numPr>
        <w:spacing w:line="276" w:lineRule="auto"/>
        <w:jc w:val="both"/>
        <w:rPr>
          <w:rFonts w:ascii="Arial Narrow" w:eastAsia="Times New Roman" w:hAnsi="Arial Narrow"/>
        </w:rPr>
      </w:pPr>
      <w:r w:rsidRPr="009F35FB">
        <w:rPr>
          <w:rFonts w:ascii="Arial Narrow" w:eastAsia="Times New Roman" w:hAnsi="Arial Narrow" w:cs="Segoe UI"/>
        </w:rPr>
        <w:t>Establishing a pathway towards achieving SASL as the 12th official language of SA.</w:t>
      </w:r>
    </w:p>
    <w:p w:rsidR="00BA7D98" w:rsidRPr="009F35FB" w:rsidRDefault="00BA7D98" w:rsidP="009F35FB">
      <w:pPr>
        <w:pStyle w:val="ListParagraph"/>
        <w:numPr>
          <w:ilvl w:val="0"/>
          <w:numId w:val="12"/>
        </w:numPr>
        <w:spacing w:line="276" w:lineRule="auto"/>
        <w:jc w:val="both"/>
        <w:rPr>
          <w:rFonts w:ascii="Arial Narrow" w:eastAsia="Times New Roman" w:hAnsi="Arial Narrow"/>
        </w:rPr>
      </w:pPr>
      <w:r w:rsidRPr="009F35FB">
        <w:rPr>
          <w:rFonts w:ascii="Arial Narrow" w:eastAsia="Times New Roman" w:hAnsi="Arial Narrow" w:cs="Segoe UI"/>
        </w:rPr>
        <w:t>Deciding what should be the focus in the immediate future: especially developing strategies (and implementing them) re: the training of skilled teachers in SASL in order to open educational possibilities for the Deaf community</w:t>
      </w:r>
      <w:r w:rsidR="00717245" w:rsidRPr="009F35FB">
        <w:rPr>
          <w:rFonts w:ascii="Arial Narrow" w:eastAsia="Times New Roman" w:hAnsi="Arial Narrow" w:cs="Segoe UI"/>
        </w:rPr>
        <w:t xml:space="preserve">. </w:t>
      </w:r>
      <w:r w:rsidRPr="009F35FB">
        <w:rPr>
          <w:rFonts w:ascii="Arial Narrow" w:eastAsia="Times New Roman" w:hAnsi="Arial Narrow" w:cs="Segoe UI"/>
        </w:rPr>
        <w:t xml:space="preserve">  </w:t>
      </w:r>
      <w:r w:rsidR="00717245" w:rsidRPr="009F35FB">
        <w:rPr>
          <w:rFonts w:ascii="Arial Narrow" w:eastAsia="Times New Roman" w:hAnsi="Arial Narrow" w:cs="Segoe UI"/>
        </w:rPr>
        <w:t xml:space="preserve">It was proposed that </w:t>
      </w:r>
      <w:r w:rsidRPr="009F35FB">
        <w:rPr>
          <w:rFonts w:ascii="Arial Narrow" w:eastAsia="Times New Roman" w:hAnsi="Arial Narrow" w:cs="Segoe UI"/>
        </w:rPr>
        <w:t xml:space="preserve">to enable us to have a long term </w:t>
      </w:r>
      <w:r w:rsidR="00D17E9B" w:rsidRPr="009F35FB">
        <w:rPr>
          <w:rFonts w:ascii="Arial Narrow" w:eastAsia="Times New Roman" w:hAnsi="Arial Narrow" w:cs="Segoe UI"/>
        </w:rPr>
        <w:t>impact</w:t>
      </w:r>
      <w:r w:rsidR="009F35FB">
        <w:rPr>
          <w:rFonts w:ascii="Arial Narrow" w:eastAsia="Times New Roman" w:hAnsi="Arial Narrow" w:cs="Segoe UI"/>
        </w:rPr>
        <w:t>,</w:t>
      </w:r>
      <w:r w:rsidR="00D17E9B" w:rsidRPr="009F35FB">
        <w:rPr>
          <w:rFonts w:ascii="Arial Narrow" w:eastAsia="Times New Roman" w:hAnsi="Arial Narrow" w:cs="Segoe UI"/>
        </w:rPr>
        <w:t xml:space="preserve"> </w:t>
      </w:r>
      <w:r w:rsidRPr="009F35FB">
        <w:rPr>
          <w:rFonts w:ascii="Arial Narrow" w:eastAsia="Times New Roman" w:hAnsi="Arial Narrow" w:cs="Segoe UI"/>
        </w:rPr>
        <w:t>the resources of the Open Distance learning programme of the NWU and the N</w:t>
      </w:r>
      <w:r w:rsidR="009F35FB">
        <w:rPr>
          <w:rFonts w:ascii="Arial Narrow" w:eastAsia="Times New Roman" w:hAnsi="Arial Narrow" w:cs="Segoe UI"/>
        </w:rPr>
        <w:t xml:space="preserve">ational Institute for the Deaf should be utilised. </w:t>
      </w:r>
    </w:p>
    <w:p w:rsidR="00BA7D98" w:rsidRPr="009F35FB" w:rsidRDefault="00BA7D98" w:rsidP="009F35FB">
      <w:pPr>
        <w:pStyle w:val="ListParagraph"/>
        <w:numPr>
          <w:ilvl w:val="0"/>
          <w:numId w:val="12"/>
        </w:numPr>
        <w:spacing w:line="276" w:lineRule="auto"/>
        <w:jc w:val="both"/>
        <w:rPr>
          <w:rFonts w:ascii="Arial Narrow" w:eastAsia="Times New Roman" w:hAnsi="Arial Narrow"/>
        </w:rPr>
      </w:pPr>
      <w:r w:rsidRPr="009F35FB">
        <w:rPr>
          <w:rFonts w:ascii="Arial Narrow" w:eastAsia="Times New Roman" w:hAnsi="Arial Narrow" w:cs="Segoe UI"/>
        </w:rPr>
        <w:t>A</w:t>
      </w:r>
      <w:r w:rsidRPr="009F35FB">
        <w:rPr>
          <w:rFonts w:ascii="Arial Narrow" w:eastAsia="Times New Roman" w:hAnsi="Arial Narrow" w:cs="Segoe UI"/>
          <w:b/>
        </w:rPr>
        <w:t xml:space="preserve"> </w:t>
      </w:r>
      <w:r w:rsidRPr="009F35FB">
        <w:rPr>
          <w:rStyle w:val="Strong"/>
          <w:rFonts w:ascii="Arial Narrow" w:eastAsia="Times New Roman" w:hAnsi="Arial Narrow" w:cs="Segoe UI"/>
          <w:b w:val="0"/>
        </w:rPr>
        <w:t>task team</w:t>
      </w:r>
      <w:r w:rsidRPr="009F35FB">
        <w:rPr>
          <w:rFonts w:ascii="Arial Narrow" w:eastAsia="Times New Roman" w:hAnsi="Arial Narrow" w:cs="Segoe UI"/>
        </w:rPr>
        <w:t xml:space="preserve"> was appointed to develop a plan to take us further (under the leadership of Dr Pieter S</w:t>
      </w:r>
      <w:r w:rsidR="009F35FB">
        <w:rPr>
          <w:rFonts w:ascii="Arial Narrow" w:eastAsia="Times New Roman" w:hAnsi="Arial Narrow" w:cs="Segoe UI"/>
        </w:rPr>
        <w:t>mal). For the task team, Martie </w:t>
      </w:r>
      <w:r w:rsidR="00717245" w:rsidRPr="009F35FB">
        <w:rPr>
          <w:rFonts w:ascii="Arial Narrow" w:eastAsia="Times New Roman" w:hAnsi="Arial Narrow" w:cs="Segoe UI"/>
        </w:rPr>
        <w:t xml:space="preserve">Marinda </w:t>
      </w:r>
      <w:r w:rsidRPr="009F35FB">
        <w:rPr>
          <w:rFonts w:ascii="Arial Narrow" w:eastAsia="Times New Roman" w:hAnsi="Arial Narrow" w:cs="Segoe UI"/>
        </w:rPr>
        <w:t>and Susan Lombard</w:t>
      </w:r>
      <w:r w:rsidR="009F35FB" w:rsidRPr="009F35FB">
        <w:rPr>
          <w:rFonts w:ascii="Arial Narrow" w:eastAsia="Times New Roman" w:hAnsi="Arial Narrow" w:cs="Segoe UI"/>
        </w:rPr>
        <w:t> from</w:t>
      </w:r>
      <w:r w:rsidRPr="009F35FB">
        <w:rPr>
          <w:rFonts w:ascii="Arial Narrow" w:eastAsia="Times New Roman" w:hAnsi="Arial Narrow" w:cs="Segoe UI"/>
        </w:rPr>
        <w:t xml:space="preserve"> UFS will represent Higher Education. </w:t>
      </w:r>
    </w:p>
    <w:p w:rsidR="00BA7D98" w:rsidRPr="009F35FB" w:rsidRDefault="00A039CF" w:rsidP="009F35FB">
      <w:pPr>
        <w:pStyle w:val="Heading2"/>
        <w:tabs>
          <w:tab w:val="left" w:pos="3882"/>
        </w:tabs>
        <w:spacing w:line="276" w:lineRule="auto"/>
        <w:rPr>
          <w:rFonts w:ascii="Arial Narrow" w:hAnsi="Arial Narrow"/>
          <w:color w:val="00B050"/>
          <w:sz w:val="22"/>
          <w:szCs w:val="22"/>
        </w:rPr>
      </w:pPr>
      <w:r w:rsidRPr="009F35FB">
        <w:rPr>
          <w:rFonts w:ascii="Arial Narrow" w:hAnsi="Arial Narrow"/>
          <w:color w:val="00B050"/>
          <w:sz w:val="22"/>
          <w:szCs w:val="22"/>
        </w:rPr>
        <w:t>Teaching and</w:t>
      </w:r>
      <w:r w:rsidR="009F35FB" w:rsidRPr="009F35FB">
        <w:rPr>
          <w:rFonts w:ascii="Arial Narrow" w:hAnsi="Arial Narrow"/>
          <w:color w:val="00B050"/>
          <w:sz w:val="22"/>
          <w:szCs w:val="22"/>
        </w:rPr>
        <w:t xml:space="preserve"> Learning Re</w:t>
      </w:r>
      <w:r w:rsidRPr="009F35FB">
        <w:rPr>
          <w:rFonts w:ascii="Arial Narrow" w:hAnsi="Arial Narrow"/>
          <w:color w:val="00B050"/>
          <w:sz w:val="22"/>
          <w:szCs w:val="22"/>
        </w:rPr>
        <w:t>search Project</w:t>
      </w:r>
      <w:r w:rsidR="009F35FB">
        <w:rPr>
          <w:rFonts w:ascii="Arial Narrow" w:hAnsi="Arial Narrow"/>
          <w:color w:val="00B050"/>
          <w:sz w:val="22"/>
          <w:szCs w:val="22"/>
        </w:rPr>
        <w:tab/>
      </w:r>
    </w:p>
    <w:p w:rsidR="00BA7D98" w:rsidRPr="009F35FB" w:rsidRDefault="00BA7D98" w:rsidP="009F35FB">
      <w:pPr>
        <w:spacing w:line="276" w:lineRule="auto"/>
        <w:jc w:val="both"/>
        <w:rPr>
          <w:rFonts w:ascii="Arial Narrow" w:hAnsi="Arial Narrow"/>
        </w:rPr>
      </w:pPr>
      <w:r w:rsidRPr="009F35FB">
        <w:rPr>
          <w:rFonts w:ascii="Arial Narrow" w:hAnsi="Arial Narrow"/>
        </w:rPr>
        <w:t xml:space="preserve">Readers of this </w:t>
      </w:r>
      <w:r w:rsidR="00A039CF" w:rsidRPr="009F35FB">
        <w:rPr>
          <w:rFonts w:ascii="Arial Narrow" w:hAnsi="Arial Narrow"/>
        </w:rPr>
        <w:t xml:space="preserve">newsletter </w:t>
      </w:r>
      <w:r w:rsidRPr="009F35FB">
        <w:rPr>
          <w:rFonts w:ascii="Arial Narrow" w:hAnsi="Arial Narrow"/>
        </w:rPr>
        <w:t xml:space="preserve">with good memories may recall the conference in March last year which was the </w:t>
      </w:r>
      <w:r w:rsidR="009F35FB">
        <w:rPr>
          <w:rFonts w:ascii="Arial Narrow" w:hAnsi="Arial Narrow"/>
        </w:rPr>
        <w:t>first phase in a Teaching and Learning Framework R</w:t>
      </w:r>
      <w:r w:rsidRPr="009F35FB">
        <w:rPr>
          <w:rFonts w:ascii="Arial Narrow" w:hAnsi="Arial Narrow"/>
        </w:rPr>
        <w:t>esearch Project spearheaded by U</w:t>
      </w:r>
      <w:r w:rsidR="009F35FB">
        <w:rPr>
          <w:rFonts w:ascii="Arial Narrow" w:hAnsi="Arial Narrow"/>
        </w:rPr>
        <w:t>NISA</w:t>
      </w:r>
      <w:r w:rsidRPr="009F35FB">
        <w:rPr>
          <w:rFonts w:ascii="Arial Narrow" w:hAnsi="Arial Narrow"/>
        </w:rPr>
        <w:t xml:space="preserve">.  11 institutions </w:t>
      </w:r>
      <w:r w:rsidR="009F35FB" w:rsidRPr="009F35FB">
        <w:rPr>
          <w:rFonts w:ascii="Arial Narrow" w:hAnsi="Arial Narrow"/>
        </w:rPr>
        <w:t>participated in</w:t>
      </w:r>
      <w:r w:rsidRPr="009F35FB">
        <w:rPr>
          <w:rFonts w:ascii="Arial Narrow" w:hAnsi="Arial Narrow"/>
        </w:rPr>
        <w:t xml:space="preserve"> the information gathering phase which followed the conference and the rel</w:t>
      </w:r>
      <w:r w:rsidR="009F35FB">
        <w:rPr>
          <w:rFonts w:ascii="Arial Narrow" w:hAnsi="Arial Narrow"/>
        </w:rPr>
        <w:t xml:space="preserve">ease of the conference report. </w:t>
      </w:r>
    </w:p>
    <w:p w:rsidR="00BA7D98" w:rsidRPr="009F35FB" w:rsidRDefault="00BA7D98" w:rsidP="009F35FB">
      <w:pPr>
        <w:spacing w:line="276" w:lineRule="auto"/>
        <w:jc w:val="both"/>
        <w:rPr>
          <w:rFonts w:ascii="Arial Narrow" w:hAnsi="Arial Narrow"/>
        </w:rPr>
      </w:pPr>
      <w:r w:rsidRPr="009F35FB">
        <w:rPr>
          <w:rFonts w:ascii="Arial Narrow" w:hAnsi="Arial Narrow"/>
        </w:rPr>
        <w:t>On 28 September</w:t>
      </w:r>
      <w:r w:rsidR="009F35FB">
        <w:rPr>
          <w:rFonts w:ascii="Arial Narrow" w:hAnsi="Arial Narrow"/>
        </w:rPr>
        <w:t xml:space="preserve"> 2016</w:t>
      </w:r>
      <w:r w:rsidRPr="009F35FB">
        <w:rPr>
          <w:rFonts w:ascii="Arial Narrow" w:hAnsi="Arial Narrow"/>
        </w:rPr>
        <w:t xml:space="preserve"> the steering committee and other interested parties attended a presentation of the findings of this research. The final report </w:t>
      </w:r>
      <w:r w:rsidR="009F35FB" w:rsidRPr="009F35FB">
        <w:rPr>
          <w:rFonts w:ascii="Arial Narrow" w:hAnsi="Arial Narrow"/>
        </w:rPr>
        <w:t>will</w:t>
      </w:r>
      <w:r w:rsidRPr="009F35FB">
        <w:rPr>
          <w:rFonts w:ascii="Arial Narrow" w:hAnsi="Arial Narrow"/>
        </w:rPr>
        <w:t xml:space="preserve"> be </w:t>
      </w:r>
      <w:r w:rsidR="009F35FB" w:rsidRPr="009F35FB">
        <w:rPr>
          <w:rFonts w:ascii="Arial Narrow" w:hAnsi="Arial Narrow"/>
        </w:rPr>
        <w:t>released in</w:t>
      </w:r>
      <w:r w:rsidRPr="009F35FB">
        <w:rPr>
          <w:rFonts w:ascii="Arial Narrow" w:hAnsi="Arial Narrow"/>
        </w:rPr>
        <w:t xml:space="preserve"> the near future. In one sense one might say the report didn’t tell us anything we didn’t know – that teaching and support staff had inadequate knowledge of how to accommodate disabled students in their class, and much more. The next phase of this project will consist in developing the training material to be used to address the very gaps in knowledge and skills uncovered by the research – to provide tools with which </w:t>
      </w:r>
      <w:r w:rsidR="00A039CF" w:rsidRPr="009F35FB">
        <w:rPr>
          <w:rFonts w:ascii="Arial Narrow" w:hAnsi="Arial Narrow"/>
        </w:rPr>
        <w:t xml:space="preserve">to </w:t>
      </w:r>
      <w:r w:rsidRPr="009F35FB">
        <w:rPr>
          <w:rFonts w:ascii="Arial Narrow" w:hAnsi="Arial Narrow"/>
        </w:rPr>
        <w:t>implement in a systematic and meaningful way the recommendations that came ou</w:t>
      </w:r>
      <w:r w:rsidR="009F35FB">
        <w:rPr>
          <w:rFonts w:ascii="Arial Narrow" w:hAnsi="Arial Narrow"/>
        </w:rPr>
        <w:t>t of this research.</w:t>
      </w:r>
    </w:p>
    <w:p w:rsidR="00BA7D98" w:rsidRPr="009F35FB" w:rsidRDefault="009F35FB" w:rsidP="009F35FB">
      <w:pPr>
        <w:pStyle w:val="Heading2"/>
        <w:spacing w:line="276" w:lineRule="auto"/>
        <w:rPr>
          <w:rFonts w:ascii="Arial Narrow" w:hAnsi="Arial Narrow"/>
          <w:color w:val="00B050"/>
          <w:sz w:val="22"/>
          <w:szCs w:val="22"/>
        </w:rPr>
      </w:pPr>
      <w:r w:rsidRPr="009F35FB">
        <w:rPr>
          <w:rFonts w:ascii="Arial Narrow" w:hAnsi="Arial Narrow"/>
          <w:color w:val="00B050"/>
          <w:sz w:val="22"/>
          <w:szCs w:val="22"/>
        </w:rPr>
        <w:t>HEDSA FAMILY NEWS</w:t>
      </w:r>
    </w:p>
    <w:p w:rsidR="00A039CF" w:rsidRPr="009F35FB" w:rsidRDefault="009F35FB" w:rsidP="009F35FB">
      <w:pPr>
        <w:pStyle w:val="Heading3"/>
        <w:spacing w:line="276" w:lineRule="auto"/>
        <w:rPr>
          <w:rFonts w:ascii="Arial Narrow" w:hAnsi="Arial Narrow"/>
          <w:color w:val="00B050"/>
        </w:rPr>
      </w:pPr>
      <w:r>
        <w:rPr>
          <w:rFonts w:ascii="Arial Narrow" w:hAnsi="Arial Narrow"/>
          <w:color w:val="00B050"/>
        </w:rPr>
        <w:t>Congratulations are in order</w:t>
      </w:r>
    </w:p>
    <w:p w:rsidR="00BA7D98" w:rsidRPr="009F35FB" w:rsidRDefault="00BA7D98" w:rsidP="009F35FB">
      <w:pPr>
        <w:spacing w:line="276" w:lineRule="auto"/>
        <w:jc w:val="both"/>
        <w:rPr>
          <w:rFonts w:ascii="Arial Narrow" w:hAnsi="Arial Narrow"/>
        </w:rPr>
      </w:pPr>
      <w:r w:rsidRPr="009F35FB">
        <w:rPr>
          <w:rFonts w:ascii="Arial Narrow" w:hAnsi="Arial Narrow"/>
        </w:rPr>
        <w:t xml:space="preserve">HEDSA’s previous chair, Ms Marcia Lyner-Cleophas has completed all </w:t>
      </w:r>
      <w:r w:rsidR="009F35FB" w:rsidRPr="009F35FB">
        <w:rPr>
          <w:rFonts w:ascii="Arial Narrow" w:hAnsi="Arial Narrow"/>
        </w:rPr>
        <w:t>requirements</w:t>
      </w:r>
      <w:r w:rsidRPr="009F35FB">
        <w:rPr>
          <w:rFonts w:ascii="Arial Narrow" w:hAnsi="Arial Narrow"/>
        </w:rPr>
        <w:t xml:space="preserve"> to be awarded her PhD and will be the wearer of the Red Gown in December. We look forward to adding her research to the body of research regarding disability in the HE sector to this growing body of knowledge.</w:t>
      </w:r>
    </w:p>
    <w:p w:rsidR="00BA7D98" w:rsidRDefault="00BA7D98" w:rsidP="009F35FB">
      <w:pPr>
        <w:spacing w:line="276" w:lineRule="auto"/>
        <w:jc w:val="both"/>
        <w:rPr>
          <w:rFonts w:ascii="Arial Narrow" w:hAnsi="Arial Narrow"/>
        </w:rPr>
      </w:pPr>
      <w:r w:rsidRPr="009F35FB">
        <w:rPr>
          <w:rFonts w:ascii="Arial Narrow" w:hAnsi="Arial Narrow"/>
        </w:rPr>
        <w:t>Congratu</w:t>
      </w:r>
      <w:r w:rsidR="009F35FB">
        <w:rPr>
          <w:rFonts w:ascii="Arial Narrow" w:hAnsi="Arial Narrow"/>
        </w:rPr>
        <w:t>lations are also due to Kaylyn A</w:t>
      </w:r>
      <w:r w:rsidRPr="009F35FB">
        <w:rPr>
          <w:rFonts w:ascii="Arial Narrow" w:hAnsi="Arial Narrow"/>
        </w:rPr>
        <w:t>lexander whom many of you have gotten to know over the last year and a bit</w:t>
      </w:r>
      <w:r w:rsidR="00204348" w:rsidRPr="009F35FB">
        <w:rPr>
          <w:rFonts w:ascii="Arial Narrow" w:hAnsi="Arial Narrow"/>
        </w:rPr>
        <w:t xml:space="preserve"> in her role as HEDSA administrator/fund </w:t>
      </w:r>
      <w:r w:rsidR="009F35FB" w:rsidRPr="009F35FB">
        <w:rPr>
          <w:rFonts w:ascii="Arial Narrow" w:hAnsi="Arial Narrow"/>
        </w:rPr>
        <w:t>raising</w:t>
      </w:r>
      <w:r w:rsidR="00204348" w:rsidRPr="009F35FB">
        <w:rPr>
          <w:rFonts w:ascii="Arial Narrow" w:hAnsi="Arial Narrow"/>
        </w:rPr>
        <w:t xml:space="preserve"> co-ordinator</w:t>
      </w:r>
      <w:r w:rsidRPr="009F35FB">
        <w:rPr>
          <w:rFonts w:ascii="Arial Narrow" w:hAnsi="Arial Narrow"/>
        </w:rPr>
        <w:t>. Kaylyn surprised us all earlier this year with her news that she was going to have a baby boy some time in November</w:t>
      </w:r>
      <w:r w:rsidR="00DD3C45" w:rsidRPr="009F35FB">
        <w:rPr>
          <w:rFonts w:ascii="Arial Narrow" w:hAnsi="Arial Narrow"/>
        </w:rPr>
        <w:t xml:space="preserve">. </w:t>
      </w:r>
      <w:r w:rsidRPr="009F35FB">
        <w:rPr>
          <w:rFonts w:ascii="Arial Narrow" w:hAnsi="Arial Narrow"/>
        </w:rPr>
        <w:t xml:space="preserve"> </w:t>
      </w:r>
      <w:r w:rsidR="00DD3C45" w:rsidRPr="009F35FB">
        <w:rPr>
          <w:rFonts w:ascii="Arial Narrow" w:hAnsi="Arial Narrow"/>
        </w:rPr>
        <w:t>K</w:t>
      </w:r>
      <w:r w:rsidRPr="009F35FB">
        <w:rPr>
          <w:rFonts w:ascii="Arial Narrow" w:hAnsi="Arial Narrow"/>
        </w:rPr>
        <w:t xml:space="preserve">aylyn’s </w:t>
      </w:r>
      <w:r w:rsidR="009F35FB" w:rsidRPr="009F35FB">
        <w:rPr>
          <w:rFonts w:ascii="Arial Narrow" w:hAnsi="Arial Narrow"/>
        </w:rPr>
        <w:t>baby was</w:t>
      </w:r>
      <w:r w:rsidRPr="009F35FB">
        <w:rPr>
          <w:rFonts w:ascii="Arial Narrow" w:hAnsi="Arial Narrow"/>
        </w:rPr>
        <w:t xml:space="preserve"> due on the day of the symposium! But recently we had an even bigger surprise when young Mason Alexander was born more than two months premature on Saturday morning 17 September. Mason is doing well although he is still in hospital. May this new family be richly blessed and held safely in the hand of the Almighty from this to their very last day.</w:t>
      </w:r>
    </w:p>
    <w:p w:rsidR="00FB1E89" w:rsidRPr="009F35FB" w:rsidRDefault="00FB1E89" w:rsidP="009F35FB">
      <w:pPr>
        <w:spacing w:line="276" w:lineRule="auto"/>
        <w:jc w:val="both"/>
        <w:rPr>
          <w:rFonts w:ascii="Arial Narrow" w:hAnsi="Arial Narrow"/>
        </w:rPr>
      </w:pPr>
      <w:bookmarkStart w:id="0" w:name="_GoBack"/>
      <w:r>
        <w:rPr>
          <w:rFonts w:ascii="Arial Narrow" w:hAnsi="Arial Narrow"/>
        </w:rPr>
        <w:t xml:space="preserve">Dr Nina du Toit, will be embarking on an exciting new career venture in the field of disability studies. She has been invited by the University of Ghent to collaborate on a research project on persons with disabilities. She will be based in Belgium for the next 10 months. We congratulate her on this collaboration and wish her all the best. </w:t>
      </w:r>
    </w:p>
    <w:bookmarkEnd w:id="0"/>
    <w:p w:rsidR="00BA7D98" w:rsidRPr="009F35FB" w:rsidRDefault="009F35FB" w:rsidP="009F35FB">
      <w:pPr>
        <w:pStyle w:val="Heading3"/>
        <w:spacing w:line="276" w:lineRule="auto"/>
        <w:rPr>
          <w:rFonts w:ascii="Arial Narrow" w:hAnsi="Arial Narrow"/>
          <w:color w:val="00B050"/>
        </w:rPr>
      </w:pPr>
      <w:r w:rsidRPr="009F35FB">
        <w:rPr>
          <w:rFonts w:ascii="Arial Narrow" w:hAnsi="Arial Narrow"/>
          <w:color w:val="00B050"/>
        </w:rPr>
        <w:lastRenderedPageBreak/>
        <w:t>Some farewells</w:t>
      </w:r>
      <w:r w:rsidR="00BA7D98" w:rsidRPr="009F35FB">
        <w:rPr>
          <w:rFonts w:ascii="Arial Narrow" w:hAnsi="Arial Narrow"/>
          <w:color w:val="00B050"/>
        </w:rPr>
        <w:t xml:space="preserve"> will soon be in order</w:t>
      </w:r>
    </w:p>
    <w:p w:rsidR="00DD3C45" w:rsidRDefault="00BA7D98" w:rsidP="001A5B49">
      <w:pPr>
        <w:spacing w:line="276" w:lineRule="auto"/>
        <w:jc w:val="both"/>
        <w:rPr>
          <w:rFonts w:ascii="Arial Narrow" w:hAnsi="Arial Narrow"/>
        </w:rPr>
      </w:pPr>
      <w:r w:rsidRPr="009F35FB">
        <w:rPr>
          <w:rFonts w:ascii="Arial Narrow" w:hAnsi="Arial Narrow"/>
        </w:rPr>
        <w:t xml:space="preserve">I may have mentioned that I will be retiring as Head of the Disability Unit at UCT on 31 December. But I will be around for at least next year as I assume my role as immediate past chair on the Executive for one year. UCT will also be bidding farewell to another HEDSA stalwart. Nafisa Mayat will also be finishing at UCT on December 31. She is planning to move back to KZN where she will be heading up a NPO in which her </w:t>
      </w:r>
      <w:r w:rsidR="009F35FB" w:rsidRPr="009F35FB">
        <w:rPr>
          <w:rFonts w:ascii="Arial Narrow" w:hAnsi="Arial Narrow"/>
        </w:rPr>
        <w:t>family is</w:t>
      </w:r>
      <w:r w:rsidRPr="009F35FB">
        <w:rPr>
          <w:rFonts w:ascii="Arial Narrow" w:hAnsi="Arial Narrow"/>
        </w:rPr>
        <w:t xml:space="preserve"> extensively involved.</w:t>
      </w:r>
      <w:r w:rsidR="001A5B49">
        <w:rPr>
          <w:rFonts w:ascii="Arial Narrow" w:hAnsi="Arial Narrow"/>
        </w:rPr>
        <w:t xml:space="preserve"> </w:t>
      </w:r>
      <w:r w:rsidRPr="009F35FB">
        <w:rPr>
          <w:rFonts w:ascii="Arial Narrow" w:hAnsi="Arial Narrow"/>
        </w:rPr>
        <w:t xml:space="preserve">But fortunately we won’t be losing Nafisa’s considerable skills either. She will remain on the </w:t>
      </w:r>
      <w:r w:rsidR="009F35FB" w:rsidRPr="009F35FB">
        <w:rPr>
          <w:rFonts w:ascii="Arial Narrow" w:hAnsi="Arial Narrow"/>
        </w:rPr>
        <w:t>Board of</w:t>
      </w:r>
      <w:r w:rsidRPr="009F35FB">
        <w:rPr>
          <w:rFonts w:ascii="Arial Narrow" w:hAnsi="Arial Narrow"/>
        </w:rPr>
        <w:t xml:space="preserve"> NSFAS to which she was appointed in the course of</w:t>
      </w:r>
      <w:r w:rsidR="009F35FB">
        <w:rPr>
          <w:rFonts w:ascii="Arial Narrow" w:hAnsi="Arial Narrow"/>
        </w:rPr>
        <w:t xml:space="preserve"> last year, having been nominat</w:t>
      </w:r>
      <w:r w:rsidRPr="009F35FB">
        <w:rPr>
          <w:rFonts w:ascii="Arial Narrow" w:hAnsi="Arial Narrow"/>
        </w:rPr>
        <w:t xml:space="preserve">ed by HEDSA. Nafisa has done </w:t>
      </w:r>
      <w:r w:rsidR="009F35FB" w:rsidRPr="009F35FB">
        <w:rPr>
          <w:rFonts w:ascii="Arial Narrow" w:hAnsi="Arial Narrow"/>
        </w:rPr>
        <w:t>sterling</w:t>
      </w:r>
      <w:r w:rsidRPr="009F35FB">
        <w:rPr>
          <w:rFonts w:ascii="Arial Narrow" w:hAnsi="Arial Narrow"/>
        </w:rPr>
        <w:t xml:space="preserve"> work since being on the Board but even before that she worked </w:t>
      </w:r>
      <w:r w:rsidR="009F35FB" w:rsidRPr="009F35FB">
        <w:rPr>
          <w:rFonts w:ascii="Arial Narrow" w:hAnsi="Arial Narrow"/>
        </w:rPr>
        <w:t>extremely hard</w:t>
      </w:r>
      <w:r w:rsidRPr="009F35FB">
        <w:rPr>
          <w:rFonts w:ascii="Arial Narrow" w:hAnsi="Arial Narrow"/>
        </w:rPr>
        <w:t xml:space="preserve"> on the NSFAS Disability Bursary Policy. (In fact, maybe we should start referring to the Mayat Policy rather like other important documents are referred to, e.g. “the Soudien report”</w:t>
      </w:r>
      <w:r w:rsidR="00DD3C45" w:rsidRPr="009F35FB">
        <w:rPr>
          <w:rFonts w:ascii="Arial Narrow" w:hAnsi="Arial Narrow"/>
        </w:rPr>
        <w:t>!</w:t>
      </w:r>
      <w:r w:rsidRPr="009F35FB">
        <w:rPr>
          <w:rFonts w:ascii="Arial Narrow" w:hAnsi="Arial Narrow"/>
        </w:rPr>
        <w:t xml:space="preserve"> </w:t>
      </w:r>
      <w:r w:rsidR="00DD3C45" w:rsidRPr="009F35FB">
        <w:rPr>
          <w:rFonts w:ascii="Arial Narrow" w:hAnsi="Arial Narrow"/>
        </w:rPr>
        <w:t xml:space="preserve">The </w:t>
      </w:r>
      <w:r w:rsidRPr="009F35FB">
        <w:rPr>
          <w:rFonts w:ascii="Arial Narrow" w:hAnsi="Arial Narrow"/>
        </w:rPr>
        <w:t xml:space="preserve">appointment </w:t>
      </w:r>
      <w:r w:rsidR="00DD3C45" w:rsidRPr="009F35FB">
        <w:rPr>
          <w:rFonts w:ascii="Arial Narrow" w:hAnsi="Arial Narrow"/>
        </w:rPr>
        <w:t>on the board is for a four-</w:t>
      </w:r>
      <w:r w:rsidR="009F35FB" w:rsidRPr="009F35FB">
        <w:rPr>
          <w:rFonts w:ascii="Arial Narrow" w:hAnsi="Arial Narrow"/>
        </w:rPr>
        <w:t>year term</w:t>
      </w:r>
      <w:r w:rsidR="00DD3C45" w:rsidRPr="009F35FB">
        <w:rPr>
          <w:rFonts w:ascii="Arial Narrow" w:hAnsi="Arial Narrow"/>
        </w:rPr>
        <w:t xml:space="preserve">, </w:t>
      </w:r>
      <w:r w:rsidRPr="009F35FB">
        <w:rPr>
          <w:rFonts w:ascii="Arial Narrow" w:hAnsi="Arial Narrow"/>
        </w:rPr>
        <w:t>so I have no doubt that we’ll be seeing Nafisa around.</w:t>
      </w:r>
    </w:p>
    <w:p w:rsidR="00BA7D98" w:rsidRPr="009F35FB" w:rsidRDefault="00DD3C45" w:rsidP="009F35FB">
      <w:pPr>
        <w:spacing w:line="276" w:lineRule="auto"/>
        <w:rPr>
          <w:rFonts w:ascii="Arial Narrow" w:hAnsi="Arial Narrow"/>
        </w:rPr>
      </w:pPr>
      <w:r w:rsidRPr="009F35FB">
        <w:rPr>
          <w:rFonts w:ascii="Arial Narrow" w:hAnsi="Arial Narrow"/>
        </w:rPr>
        <w:t>And so on to news from our member institutions.</w:t>
      </w:r>
      <w:r w:rsidR="00061571" w:rsidRPr="009F35FB">
        <w:rPr>
          <w:rFonts w:ascii="Arial Narrow" w:hAnsi="Arial Narrow"/>
        </w:rPr>
        <w:t xml:space="preserve"> I was particularly impressed with UP’s initiative to create a rest area for guide dogs, but read on. This is certainly a first in the co</w:t>
      </w:r>
      <w:r w:rsidR="009F35FB">
        <w:rPr>
          <w:rFonts w:ascii="Arial Narrow" w:hAnsi="Arial Narrow"/>
        </w:rPr>
        <w:t xml:space="preserve">untry to my knowledge. </w:t>
      </w:r>
    </w:p>
    <w:p w:rsidR="00D6040D" w:rsidRPr="009F35FB" w:rsidRDefault="00D6040D" w:rsidP="009F35FB">
      <w:pPr>
        <w:pStyle w:val="NormalWeb"/>
        <w:shd w:val="clear" w:color="auto" w:fill="FFFFFF"/>
        <w:spacing w:before="135" w:beforeAutospacing="0" w:after="135" w:afterAutospacing="0" w:line="276" w:lineRule="auto"/>
        <w:rPr>
          <w:rFonts w:ascii="Arial Narrow" w:hAnsi="Arial Narrow"/>
          <w:b/>
          <w:color w:val="00B050"/>
          <w:sz w:val="22"/>
          <w:szCs w:val="22"/>
        </w:rPr>
      </w:pPr>
      <w:r w:rsidRPr="009F35FB">
        <w:rPr>
          <w:rFonts w:ascii="Arial Narrow" w:hAnsi="Arial Narrow"/>
          <w:b/>
          <w:color w:val="00B050"/>
          <w:sz w:val="22"/>
          <w:szCs w:val="22"/>
        </w:rPr>
        <w:t xml:space="preserve">University </w:t>
      </w:r>
      <w:r w:rsidR="009F35FB">
        <w:rPr>
          <w:rFonts w:ascii="Arial Narrow" w:hAnsi="Arial Narrow"/>
          <w:b/>
          <w:color w:val="00B050"/>
          <w:sz w:val="22"/>
          <w:szCs w:val="22"/>
        </w:rPr>
        <w:t>o</w:t>
      </w:r>
      <w:r w:rsidR="009F35FB" w:rsidRPr="009F35FB">
        <w:rPr>
          <w:rFonts w:ascii="Arial Narrow" w:hAnsi="Arial Narrow"/>
          <w:b/>
          <w:color w:val="00B050"/>
          <w:sz w:val="22"/>
          <w:szCs w:val="22"/>
        </w:rPr>
        <w:t xml:space="preserve">f </w:t>
      </w:r>
      <w:r w:rsidRPr="009F35FB">
        <w:rPr>
          <w:rFonts w:ascii="Arial Narrow" w:hAnsi="Arial Narrow"/>
          <w:b/>
          <w:color w:val="00B050"/>
          <w:sz w:val="22"/>
          <w:szCs w:val="22"/>
        </w:rPr>
        <w:t xml:space="preserve">Pretoria </w:t>
      </w:r>
      <w:r w:rsidR="009F35FB" w:rsidRPr="009F35FB">
        <w:rPr>
          <w:rFonts w:ascii="Arial Narrow" w:hAnsi="Arial Narrow"/>
          <w:b/>
          <w:color w:val="00B050"/>
          <w:sz w:val="22"/>
          <w:szCs w:val="22"/>
        </w:rPr>
        <w:t>Athlete with a</w:t>
      </w:r>
      <w:r w:rsidR="009F35FB">
        <w:rPr>
          <w:rFonts w:ascii="Arial Narrow" w:hAnsi="Arial Narrow"/>
          <w:b/>
          <w:color w:val="00B050"/>
          <w:sz w:val="22"/>
          <w:szCs w:val="22"/>
        </w:rPr>
        <w:t xml:space="preserve"> Disability Graduates w</w:t>
      </w:r>
      <w:r w:rsidR="009F35FB" w:rsidRPr="009F35FB">
        <w:rPr>
          <w:rFonts w:ascii="Arial Narrow" w:hAnsi="Arial Narrow"/>
          <w:b/>
          <w:color w:val="00B050"/>
          <w:sz w:val="22"/>
          <w:szCs w:val="22"/>
        </w:rPr>
        <w:t xml:space="preserve">ith </w:t>
      </w:r>
      <w:r w:rsidRPr="009F35FB">
        <w:rPr>
          <w:rFonts w:ascii="Arial Narrow" w:hAnsi="Arial Narrow"/>
          <w:b/>
          <w:color w:val="00B050"/>
          <w:sz w:val="22"/>
          <w:szCs w:val="22"/>
        </w:rPr>
        <w:t xml:space="preserve">MA </w:t>
      </w:r>
      <w:r w:rsidR="009F35FB" w:rsidRPr="009F35FB">
        <w:rPr>
          <w:rFonts w:ascii="Arial Narrow" w:hAnsi="Arial Narrow"/>
          <w:b/>
          <w:color w:val="00B050"/>
          <w:sz w:val="22"/>
          <w:szCs w:val="22"/>
        </w:rPr>
        <w:t>Degree</w:t>
      </w:r>
    </w:p>
    <w:p w:rsidR="00D6040D" w:rsidRPr="009F35FB" w:rsidRDefault="00D6040D" w:rsidP="009F35FB">
      <w:pPr>
        <w:pStyle w:val="NormalWeb"/>
        <w:shd w:val="clear" w:color="auto" w:fill="FFFFFF"/>
        <w:spacing w:before="135" w:beforeAutospacing="0" w:after="135" w:afterAutospacing="0" w:line="276" w:lineRule="auto"/>
        <w:jc w:val="both"/>
        <w:rPr>
          <w:rFonts w:ascii="Arial Narrow" w:hAnsi="Arial Narrow"/>
          <w:sz w:val="22"/>
          <w:szCs w:val="22"/>
        </w:rPr>
      </w:pPr>
      <w:r w:rsidRPr="009F35FB">
        <w:rPr>
          <w:rFonts w:ascii="Arial Narrow" w:hAnsi="Arial Narrow"/>
          <w:sz w:val="22"/>
          <w:szCs w:val="22"/>
        </w:rPr>
        <w:t>Perseverance overcomes failure and turns the extraordinary achievement into great success.'  These words certainly apply to Carley Lomax, a student with a visual disability at the University of Pretoria (UP), who graduated with an MA degree in Recreation and Sport Management at the University's Autumn Graduation Ceremony on 6 April 2016.</w:t>
      </w:r>
    </w:p>
    <w:p w:rsidR="00D6040D" w:rsidRPr="009F35FB" w:rsidRDefault="00D6040D" w:rsidP="009F35FB">
      <w:pPr>
        <w:pStyle w:val="NormalWeb"/>
        <w:shd w:val="clear" w:color="auto" w:fill="FFFFFF"/>
        <w:spacing w:before="135" w:beforeAutospacing="0" w:after="135" w:afterAutospacing="0" w:line="276" w:lineRule="auto"/>
        <w:jc w:val="both"/>
        <w:rPr>
          <w:rFonts w:ascii="Arial Narrow" w:hAnsi="Arial Narrow"/>
          <w:sz w:val="22"/>
          <w:szCs w:val="22"/>
        </w:rPr>
      </w:pPr>
      <w:r w:rsidRPr="009F35FB">
        <w:rPr>
          <w:rFonts w:ascii="Arial Narrow" w:hAnsi="Arial Narrow"/>
          <w:sz w:val="22"/>
          <w:szCs w:val="22"/>
        </w:rPr>
        <w:t>Carley joined TuksAthletics in 2007 to compete in the 100 m, 200 m, and long-jump events while pursuing her academic career</w:t>
      </w:r>
      <w:r w:rsidR="009F35FB">
        <w:rPr>
          <w:rFonts w:ascii="Arial Narrow" w:hAnsi="Arial Narrow"/>
          <w:sz w:val="22"/>
          <w:szCs w:val="22"/>
        </w:rPr>
        <w:t xml:space="preserve">. </w:t>
      </w:r>
      <w:r w:rsidRPr="009F35FB">
        <w:rPr>
          <w:rFonts w:ascii="Arial Narrow" w:hAnsi="Arial Narrow"/>
          <w:sz w:val="22"/>
          <w:szCs w:val="22"/>
        </w:rPr>
        <w:t>During her time at UP she represented the institution at several University Sports South Africa (USSA) championships and in 2013 she was selected as a finalist for the Gauteng Sports Awards in the category Female Athlete with a Disability. In addition to the above, she represented South Africa at the International Blind Sport Association (IBSA)'s athletics world championships in 2007 and was selected to participat</w:t>
      </w:r>
      <w:r w:rsidR="009F35FB">
        <w:rPr>
          <w:rFonts w:ascii="Arial Narrow" w:hAnsi="Arial Narrow"/>
          <w:sz w:val="22"/>
          <w:szCs w:val="22"/>
        </w:rPr>
        <w:t xml:space="preserve">e in the 2015 All Africa Games. </w:t>
      </w:r>
      <w:r w:rsidRPr="009F35FB">
        <w:rPr>
          <w:rFonts w:ascii="Arial Narrow" w:hAnsi="Arial Narrow"/>
          <w:sz w:val="22"/>
          <w:szCs w:val="22"/>
        </w:rPr>
        <w:t>After the graduation ceremony, an elated Carley said: 'Juggling academics and sport, and dealing with the challenges presented by both was no easy feat. One never realises the value of what you are doing until you are up on that podium and people are cheering and applauding.'</w:t>
      </w:r>
    </w:p>
    <w:p w:rsidR="00D6040D" w:rsidRPr="009F35FB" w:rsidRDefault="00D6040D" w:rsidP="009F35FB">
      <w:pPr>
        <w:pStyle w:val="NormalWeb"/>
        <w:shd w:val="clear" w:color="auto" w:fill="FFFFFF"/>
        <w:spacing w:before="135" w:beforeAutospacing="0" w:after="135" w:afterAutospacing="0" w:line="276" w:lineRule="auto"/>
        <w:jc w:val="both"/>
        <w:rPr>
          <w:rFonts w:ascii="Arial Narrow" w:hAnsi="Arial Narrow"/>
          <w:sz w:val="22"/>
          <w:szCs w:val="22"/>
        </w:rPr>
      </w:pPr>
      <w:r w:rsidRPr="009F35FB">
        <w:rPr>
          <w:rFonts w:ascii="Arial Narrow" w:hAnsi="Arial Narrow"/>
          <w:sz w:val="22"/>
          <w:szCs w:val="22"/>
        </w:rPr>
        <w:t>Carley's passion for sports and fitness has inspired her to continue her studies and she is currently studying towards a Postgraduate Certificate in Education (PGCE) at UP. She hopes to obtain a teaching position at a school so that she can combine her knowledge of sports sciences and fitness to assist with the development and improvement of sports in local sch</w:t>
      </w:r>
      <w:r w:rsidR="009F35FB">
        <w:rPr>
          <w:rFonts w:ascii="Arial Narrow" w:hAnsi="Arial Narrow"/>
          <w:sz w:val="22"/>
          <w:szCs w:val="22"/>
        </w:rPr>
        <w:t xml:space="preserve">ools. </w:t>
      </w:r>
      <w:r w:rsidRPr="009F35FB">
        <w:rPr>
          <w:rFonts w:ascii="Arial Narrow" w:hAnsi="Arial Narrow"/>
          <w:sz w:val="22"/>
          <w:szCs w:val="22"/>
        </w:rPr>
        <w:t>Her advice to aspiring athletes and students is to never give up on their dreams. She hopes to inspire many young people to persevere in pursuing their dreams, just as she had been inspired by another South African athlete, Geraldine Pillay, known mainly for her achievements in the 100- and 200-metre sprints.</w:t>
      </w:r>
    </w:p>
    <w:p w:rsidR="009F35FB" w:rsidRPr="001A5B49" w:rsidRDefault="009F35FB" w:rsidP="001A5B49">
      <w:pPr>
        <w:pStyle w:val="NormalWeb"/>
        <w:shd w:val="clear" w:color="auto" w:fill="FFFFFF"/>
        <w:spacing w:before="135" w:beforeAutospacing="0" w:after="135" w:afterAutospacing="0" w:line="276" w:lineRule="auto"/>
        <w:jc w:val="center"/>
        <w:rPr>
          <w:rFonts w:ascii="Arial Narrow" w:hAnsi="Arial Narrow"/>
          <w:sz w:val="22"/>
          <w:szCs w:val="22"/>
        </w:rPr>
      </w:pPr>
      <w:r w:rsidRPr="009F35FB">
        <w:rPr>
          <w:rFonts w:ascii="Arial Narrow" w:hAnsi="Arial Narrow"/>
          <w:noProof/>
          <w:sz w:val="22"/>
          <w:szCs w:val="22"/>
        </w:rPr>
        <w:drawing>
          <wp:inline distT="0" distB="0" distL="0" distR="0" wp14:anchorId="2017E143" wp14:editId="4F2983E2">
            <wp:extent cx="1701985" cy="203443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ey Lomax.jpg"/>
                    <pic:cNvPicPr/>
                  </pic:nvPicPr>
                  <pic:blipFill>
                    <a:blip r:embed="rId14">
                      <a:extLst>
                        <a:ext uri="{28A0092B-C50C-407E-A947-70E740481C1C}">
                          <a14:useLocalDpi xmlns:a14="http://schemas.microsoft.com/office/drawing/2010/main" val="0"/>
                        </a:ext>
                      </a:extLst>
                    </a:blip>
                    <a:stretch>
                      <a:fillRect/>
                    </a:stretch>
                  </pic:blipFill>
                  <pic:spPr>
                    <a:xfrm>
                      <a:off x="0" y="0"/>
                      <a:ext cx="1717163" cy="2052573"/>
                    </a:xfrm>
                    <a:prstGeom prst="rect">
                      <a:avLst/>
                    </a:prstGeom>
                  </pic:spPr>
                </pic:pic>
              </a:graphicData>
            </a:graphic>
          </wp:inline>
        </w:drawing>
      </w:r>
    </w:p>
    <w:p w:rsidR="00D6040D" w:rsidRPr="009F35FB" w:rsidRDefault="00D6040D" w:rsidP="009F35FB">
      <w:pPr>
        <w:pStyle w:val="NormalWeb"/>
        <w:shd w:val="clear" w:color="auto" w:fill="FFFFFF"/>
        <w:spacing w:before="135" w:after="135" w:line="276" w:lineRule="auto"/>
        <w:rPr>
          <w:rFonts w:ascii="Arial Narrow" w:hAnsi="Arial Narrow"/>
          <w:b/>
          <w:color w:val="00B050"/>
          <w:sz w:val="22"/>
          <w:szCs w:val="22"/>
        </w:rPr>
      </w:pPr>
      <w:r w:rsidRPr="009F35FB">
        <w:rPr>
          <w:rFonts w:ascii="Arial Narrow" w:hAnsi="Arial Narrow"/>
          <w:b/>
          <w:color w:val="00B050"/>
          <w:sz w:val="22"/>
          <w:szCs w:val="22"/>
        </w:rPr>
        <w:t xml:space="preserve">New </w:t>
      </w:r>
      <w:r w:rsidR="009F35FB" w:rsidRPr="009F35FB">
        <w:rPr>
          <w:rFonts w:ascii="Arial Narrow" w:hAnsi="Arial Narrow"/>
          <w:b/>
          <w:color w:val="00B050"/>
          <w:sz w:val="22"/>
          <w:szCs w:val="22"/>
        </w:rPr>
        <w:t>Rest Area for</w:t>
      </w:r>
      <w:r w:rsidR="009F35FB">
        <w:rPr>
          <w:rFonts w:ascii="Arial Narrow" w:hAnsi="Arial Narrow"/>
          <w:b/>
          <w:color w:val="00B050"/>
          <w:sz w:val="22"/>
          <w:szCs w:val="22"/>
        </w:rPr>
        <w:t xml:space="preserve"> Guide Dogs a</w:t>
      </w:r>
      <w:r w:rsidR="009F35FB" w:rsidRPr="009F35FB">
        <w:rPr>
          <w:rFonts w:ascii="Arial Narrow" w:hAnsi="Arial Narrow"/>
          <w:b/>
          <w:color w:val="00B050"/>
          <w:sz w:val="22"/>
          <w:szCs w:val="22"/>
        </w:rPr>
        <w:t xml:space="preserve">t </w:t>
      </w:r>
      <w:r w:rsidRPr="009F35FB">
        <w:rPr>
          <w:rFonts w:ascii="Arial Narrow" w:hAnsi="Arial Narrow"/>
          <w:b/>
          <w:color w:val="00B050"/>
          <w:sz w:val="22"/>
          <w:szCs w:val="22"/>
        </w:rPr>
        <w:t>UP</w:t>
      </w:r>
    </w:p>
    <w:p w:rsidR="00D6040D" w:rsidRPr="009F35FB" w:rsidRDefault="00D6040D" w:rsidP="009F35FB">
      <w:pPr>
        <w:pStyle w:val="NormalWeb"/>
        <w:shd w:val="clear" w:color="auto" w:fill="FFFFFF"/>
        <w:spacing w:before="135" w:beforeAutospacing="0" w:after="135" w:afterAutospacing="0" w:line="276" w:lineRule="auto"/>
        <w:jc w:val="both"/>
        <w:rPr>
          <w:rFonts w:ascii="Arial Narrow" w:hAnsi="Arial Narrow"/>
          <w:sz w:val="22"/>
          <w:szCs w:val="22"/>
        </w:rPr>
      </w:pPr>
      <w:r w:rsidRPr="009F35FB">
        <w:rPr>
          <w:rFonts w:ascii="Arial Narrow" w:hAnsi="Arial Narrow"/>
          <w:sz w:val="22"/>
          <w:szCs w:val="22"/>
        </w:rPr>
        <w:lastRenderedPageBreak/>
        <w:t>The Department of Facilities Management at the University of Pretoria (UP) has built a dedicated rest area for guide dogs in the garden outside the Disability Unit's offices on the Hatfield Campus. This is just the latest example of the University's comprehensive accommodation of persons living with disabilities. The small enclosed garden is set up in such a way that it is easily accessible to students with visual disabilities who make use of guide dogs and provides a place for the dogs to relieve themselves and rest. UP’s Disability Unit is the first of its kind at a South African University to have such a facility.</w:t>
      </w:r>
    </w:p>
    <w:p w:rsidR="00D6040D" w:rsidRPr="009F35FB" w:rsidRDefault="00D6040D" w:rsidP="009F35FB">
      <w:pPr>
        <w:pStyle w:val="NormalWeb"/>
        <w:shd w:val="clear" w:color="auto" w:fill="FFFFFF"/>
        <w:spacing w:before="135" w:after="135" w:line="276" w:lineRule="auto"/>
        <w:jc w:val="both"/>
        <w:rPr>
          <w:rFonts w:ascii="Arial Narrow" w:hAnsi="Arial Narrow"/>
          <w:sz w:val="22"/>
          <w:szCs w:val="22"/>
        </w:rPr>
      </w:pPr>
      <w:r w:rsidRPr="009F35FB">
        <w:rPr>
          <w:rFonts w:ascii="Arial Narrow" w:hAnsi="Arial Narrow"/>
          <w:sz w:val="22"/>
          <w:szCs w:val="22"/>
        </w:rPr>
        <w:t>The rest area was built in December 2015 following an inclusive planning and design process to ensure that the area is environmentally friendly and fits in with the design of the Old Chemistry Building where the Disability Unit's offices are located. A student with a visual disability at UP and a representative from the South African Guide Dog Association took part in the design process and the prac</w:t>
      </w:r>
      <w:r w:rsidR="00AC14B0" w:rsidRPr="009F35FB">
        <w:rPr>
          <w:rFonts w:ascii="Arial Narrow" w:hAnsi="Arial Narrow"/>
          <w:sz w:val="22"/>
          <w:szCs w:val="22"/>
        </w:rPr>
        <w:t>tical testing of the rest area.</w:t>
      </w:r>
    </w:p>
    <w:p w:rsidR="00AC14B0" w:rsidRPr="009F35FB" w:rsidRDefault="00AC14B0" w:rsidP="009F35FB">
      <w:pPr>
        <w:pStyle w:val="NormalWeb"/>
        <w:shd w:val="clear" w:color="auto" w:fill="FFFFFF"/>
        <w:spacing w:before="135" w:after="135" w:line="276" w:lineRule="auto"/>
        <w:jc w:val="center"/>
        <w:rPr>
          <w:rFonts w:ascii="Arial Narrow" w:hAnsi="Arial Narrow"/>
          <w:sz w:val="22"/>
          <w:szCs w:val="22"/>
        </w:rPr>
      </w:pPr>
      <w:r w:rsidRPr="009F35FB">
        <w:rPr>
          <w:rFonts w:ascii="Arial Narrow" w:hAnsi="Arial Narrow"/>
          <w:noProof/>
          <w:sz w:val="22"/>
          <w:szCs w:val="22"/>
        </w:rPr>
        <w:drawing>
          <wp:inline distT="0" distB="0" distL="0" distR="0">
            <wp:extent cx="2623185" cy="1638108"/>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e Dog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53" cy="1647643"/>
                    </a:xfrm>
                    <a:prstGeom prst="rect">
                      <a:avLst/>
                    </a:prstGeom>
                  </pic:spPr>
                </pic:pic>
              </a:graphicData>
            </a:graphic>
          </wp:inline>
        </w:drawing>
      </w:r>
    </w:p>
    <w:p w:rsidR="00FE0896" w:rsidRPr="009F35FB" w:rsidRDefault="00FE0896" w:rsidP="009F35FB">
      <w:pPr>
        <w:spacing w:line="276" w:lineRule="auto"/>
        <w:rPr>
          <w:rFonts w:ascii="Arial Narrow" w:hAnsi="Arial Narrow"/>
          <w:b/>
          <w:color w:val="00B050"/>
        </w:rPr>
      </w:pPr>
      <w:r w:rsidRPr="009F35FB">
        <w:rPr>
          <w:rFonts w:ascii="Arial Narrow" w:hAnsi="Arial Narrow"/>
          <w:b/>
          <w:color w:val="00B050"/>
        </w:rPr>
        <w:t xml:space="preserve">Casual Day 2016 - </w:t>
      </w:r>
      <w:r w:rsidR="009F35FB" w:rsidRPr="009F35FB">
        <w:rPr>
          <w:rFonts w:ascii="Arial Narrow" w:hAnsi="Arial Narrow"/>
          <w:b/>
          <w:color w:val="00B050"/>
        </w:rPr>
        <w:t>UP YOUR GAME</w:t>
      </w:r>
    </w:p>
    <w:p w:rsidR="009F35FB" w:rsidRDefault="00FE0896" w:rsidP="009F35FB">
      <w:pPr>
        <w:spacing w:line="276" w:lineRule="auto"/>
        <w:jc w:val="both"/>
        <w:rPr>
          <w:rFonts w:ascii="Arial Narrow" w:hAnsi="Arial Narrow"/>
        </w:rPr>
      </w:pPr>
      <w:r w:rsidRPr="009F35FB">
        <w:rPr>
          <w:rFonts w:ascii="Arial Narrow" w:hAnsi="Arial Narrow"/>
        </w:rPr>
        <w:t>The Centre for Augmentative and Alternative Communication (CAAC) at the University of Pretoria hosted a 'mini-Olympics' in line with this year's Casual Day theme, 'Up your game' on Friday, 2 September 2016.</w:t>
      </w:r>
      <w:r w:rsidR="00AC14B0" w:rsidRPr="009F35FB">
        <w:rPr>
          <w:rFonts w:ascii="Arial Narrow" w:hAnsi="Arial Narrow"/>
        </w:rPr>
        <w:t xml:space="preserve"> </w:t>
      </w:r>
      <w:r w:rsidRPr="009F35FB">
        <w:rPr>
          <w:rFonts w:ascii="Arial Narrow" w:hAnsi="Arial Narrow"/>
        </w:rPr>
        <w:t>The CAAC was joined by the third-year speech-language and audiology students from UP and KMP, and representatives from UP</w:t>
      </w:r>
      <w:r w:rsidR="00AC14B0" w:rsidRPr="009F35FB">
        <w:rPr>
          <w:rFonts w:ascii="Arial Narrow" w:hAnsi="Arial Narrow"/>
        </w:rPr>
        <w:t>'s Disability Unit and Tuks FM,</w:t>
      </w:r>
      <w:r w:rsidRPr="009F35FB">
        <w:rPr>
          <w:rFonts w:ascii="Arial Narrow" w:hAnsi="Arial Narrow"/>
        </w:rPr>
        <w:t xml:space="preserve"> for various fun activities to raise awareness of people with disabilities. The CAAC was also joined by three young adults with disabilities: Carla van Nieuwenhuizen, Arthur Gough and Kosie Schoeman.</w:t>
      </w:r>
    </w:p>
    <w:p w:rsidR="001A5B49" w:rsidRDefault="009F35FB" w:rsidP="001A5B49">
      <w:pPr>
        <w:spacing w:line="276" w:lineRule="auto"/>
        <w:jc w:val="center"/>
        <w:rPr>
          <w:rFonts w:ascii="Arial Narrow" w:hAnsi="Arial Narrow"/>
        </w:rPr>
      </w:pPr>
      <w:r>
        <w:rPr>
          <w:rFonts w:ascii="Arial Narrow" w:hAnsi="Arial Narrow"/>
          <w:noProof/>
          <w:lang w:eastAsia="en-ZA"/>
        </w:rPr>
        <w:drawing>
          <wp:inline distT="0" distB="0" distL="0" distR="0" wp14:anchorId="229474AE" wp14:editId="344CF46E">
            <wp:extent cx="2353945" cy="128747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ual-Day-2016-T-shir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6242" cy="1305140"/>
                    </a:xfrm>
                    <a:prstGeom prst="rect">
                      <a:avLst/>
                    </a:prstGeom>
                  </pic:spPr>
                </pic:pic>
              </a:graphicData>
            </a:graphic>
          </wp:inline>
        </w:drawing>
      </w:r>
    </w:p>
    <w:p w:rsidR="00A16EBF" w:rsidRPr="001A5B49" w:rsidRDefault="009F35FB" w:rsidP="009F35FB">
      <w:pPr>
        <w:spacing w:line="276" w:lineRule="auto"/>
        <w:rPr>
          <w:rFonts w:ascii="Arial Narrow" w:hAnsi="Arial Narrow"/>
          <w:b/>
        </w:rPr>
      </w:pPr>
      <w:r w:rsidRPr="001A5B49">
        <w:rPr>
          <w:rFonts w:ascii="Arial Narrow" w:hAnsi="Arial Narrow"/>
          <w:b/>
          <w:color w:val="00B050"/>
        </w:rPr>
        <w:t>UCT Boasts Deaf Class Medallist and</w:t>
      </w:r>
      <w:r w:rsidR="001A5B49">
        <w:rPr>
          <w:rFonts w:ascii="Arial Narrow" w:hAnsi="Arial Narrow"/>
          <w:b/>
          <w:color w:val="00B050"/>
        </w:rPr>
        <w:t xml:space="preserve"> Member o</w:t>
      </w:r>
      <w:r w:rsidRPr="001A5B49">
        <w:rPr>
          <w:rFonts w:ascii="Arial Narrow" w:hAnsi="Arial Narrow"/>
          <w:b/>
          <w:color w:val="00B050"/>
        </w:rPr>
        <w:t>f Golden Key Society</w:t>
      </w:r>
    </w:p>
    <w:p w:rsidR="001714B9" w:rsidRPr="009F35FB" w:rsidRDefault="001714B9" w:rsidP="009F35FB">
      <w:pPr>
        <w:spacing w:line="276" w:lineRule="auto"/>
        <w:jc w:val="both"/>
        <w:rPr>
          <w:rFonts w:ascii="Arial Narrow" w:hAnsi="Arial Narrow"/>
        </w:rPr>
      </w:pPr>
      <w:r w:rsidRPr="009F35FB">
        <w:rPr>
          <w:rFonts w:ascii="Arial Narrow" w:hAnsi="Arial Narrow"/>
        </w:rPr>
        <w:t xml:space="preserve">Despite being Deaf and making use primarily of South African Sign Language Jessica </w:t>
      </w:r>
      <w:r w:rsidR="00E6300D" w:rsidRPr="009F35FB">
        <w:rPr>
          <w:rFonts w:ascii="Arial Narrow" w:hAnsi="Arial Narrow"/>
        </w:rPr>
        <w:t xml:space="preserve">Bothma </w:t>
      </w:r>
      <w:r w:rsidRPr="009F35FB">
        <w:rPr>
          <w:rFonts w:ascii="Arial Narrow" w:hAnsi="Arial Narrow"/>
        </w:rPr>
        <w:t xml:space="preserve">has been </w:t>
      </w:r>
      <w:r w:rsidR="005F2751" w:rsidRPr="009F35FB">
        <w:rPr>
          <w:rFonts w:ascii="Arial Narrow" w:hAnsi="Arial Narrow"/>
        </w:rPr>
        <w:t xml:space="preserve">receiving </w:t>
      </w:r>
      <w:r w:rsidR="00E6300D" w:rsidRPr="009F35FB">
        <w:rPr>
          <w:rFonts w:ascii="Arial Narrow" w:hAnsi="Arial Narrow"/>
        </w:rPr>
        <w:t xml:space="preserve">impressive awards and recognition. </w:t>
      </w:r>
      <w:r w:rsidRPr="009F35FB">
        <w:rPr>
          <w:rFonts w:ascii="Arial Narrow" w:hAnsi="Arial Narrow"/>
        </w:rPr>
        <w:t>In Se</w:t>
      </w:r>
      <w:r w:rsidR="009F35FB">
        <w:rPr>
          <w:rFonts w:ascii="Arial Narrow" w:hAnsi="Arial Narrow"/>
        </w:rPr>
        <w:t>ptember she received the class m</w:t>
      </w:r>
      <w:r w:rsidRPr="009F35FB">
        <w:rPr>
          <w:rFonts w:ascii="Arial Narrow" w:hAnsi="Arial Narrow"/>
        </w:rPr>
        <w:t>edal for a Sociology</w:t>
      </w:r>
      <w:r w:rsidR="009F35FB" w:rsidRPr="009F35FB">
        <w:rPr>
          <w:rFonts w:ascii="Arial Narrow" w:hAnsi="Arial Narrow"/>
        </w:rPr>
        <w:t> course</w:t>
      </w:r>
      <w:r w:rsidRPr="009F35FB">
        <w:rPr>
          <w:rFonts w:ascii="Arial Narrow" w:hAnsi="Arial Narrow"/>
        </w:rPr>
        <w:t xml:space="preserve"> in which she scored the highest marks during the June exams of 2015. She made the Dean’s Merit List in her second year </w:t>
      </w:r>
      <w:r w:rsidR="009F35FB" w:rsidRPr="009F35FB">
        <w:rPr>
          <w:rFonts w:ascii="Arial Narrow" w:hAnsi="Arial Narrow"/>
        </w:rPr>
        <w:t>(2015</w:t>
      </w:r>
      <w:r w:rsidRPr="009F35FB">
        <w:rPr>
          <w:rFonts w:ascii="Arial Narrow" w:hAnsi="Arial Narrow"/>
        </w:rPr>
        <w:t>);   she has also recently been invited to join the Golden Key</w:t>
      </w:r>
      <w:r w:rsidR="009F35FB">
        <w:rPr>
          <w:rFonts w:ascii="Arial Narrow" w:hAnsi="Arial Narrow"/>
        </w:rPr>
        <w:t xml:space="preserve"> </w:t>
      </w:r>
      <w:r w:rsidRPr="009F35FB">
        <w:rPr>
          <w:rFonts w:ascii="Arial Narrow" w:hAnsi="Arial Narrow"/>
        </w:rPr>
        <w:t xml:space="preserve">Project. </w:t>
      </w:r>
      <w:r w:rsidR="005F2751" w:rsidRPr="009F35FB">
        <w:rPr>
          <w:rFonts w:ascii="Arial Narrow" w:hAnsi="Arial Narrow"/>
        </w:rPr>
        <w:t xml:space="preserve">Jessica </w:t>
      </w:r>
      <w:r w:rsidRPr="009F35FB">
        <w:rPr>
          <w:rFonts w:ascii="Arial Narrow" w:hAnsi="Arial Narrow"/>
        </w:rPr>
        <w:t>is majoring in Sociology and Environmental</w:t>
      </w:r>
      <w:r w:rsidR="005F2751" w:rsidRPr="009F35FB">
        <w:rPr>
          <w:rFonts w:ascii="Arial Narrow" w:hAnsi="Arial Narrow"/>
        </w:rPr>
        <w:t xml:space="preserve"> </w:t>
      </w:r>
      <w:r w:rsidRPr="009F35FB">
        <w:rPr>
          <w:rFonts w:ascii="Arial Narrow" w:hAnsi="Arial Narrow"/>
        </w:rPr>
        <w:t>and Geographical Sciences</w:t>
      </w:r>
      <w:r w:rsidR="005F2751" w:rsidRPr="009F35FB">
        <w:rPr>
          <w:rFonts w:ascii="Arial Narrow" w:hAnsi="Arial Narrow"/>
        </w:rPr>
        <w:t xml:space="preserve"> and should have graduated in December, but I fe</w:t>
      </w:r>
      <w:r w:rsidR="00A16EBF" w:rsidRPr="009F35FB">
        <w:rPr>
          <w:rFonts w:ascii="Arial Narrow" w:hAnsi="Arial Narrow"/>
        </w:rPr>
        <w:t>a</w:t>
      </w:r>
      <w:r w:rsidR="005F2751" w:rsidRPr="009F35FB">
        <w:rPr>
          <w:rFonts w:ascii="Arial Narrow" w:hAnsi="Arial Narrow"/>
        </w:rPr>
        <w:t xml:space="preserve">r </w:t>
      </w:r>
      <w:r w:rsidR="009F35FB" w:rsidRPr="009F35FB">
        <w:rPr>
          <w:rFonts w:ascii="Arial Narrow" w:hAnsi="Arial Narrow"/>
        </w:rPr>
        <w:t>this important</w:t>
      </w:r>
      <w:r w:rsidR="005F2751" w:rsidRPr="009F35FB">
        <w:rPr>
          <w:rFonts w:ascii="Arial Narrow" w:hAnsi="Arial Narrow"/>
        </w:rPr>
        <w:t xml:space="preserve"> </w:t>
      </w:r>
      <w:r w:rsidR="009F35FB" w:rsidRPr="009F35FB">
        <w:rPr>
          <w:rFonts w:ascii="Arial Narrow" w:hAnsi="Arial Narrow"/>
        </w:rPr>
        <w:t>symbolic occasion</w:t>
      </w:r>
      <w:r w:rsidR="005F2751" w:rsidRPr="009F35FB">
        <w:rPr>
          <w:rFonts w:ascii="Arial Narrow" w:hAnsi="Arial Narrow"/>
        </w:rPr>
        <w:t xml:space="preserve"> will now be postponed until </w:t>
      </w:r>
      <w:r w:rsidR="009F35FB" w:rsidRPr="009F35FB">
        <w:rPr>
          <w:rFonts w:ascii="Arial Narrow" w:hAnsi="Arial Narrow"/>
        </w:rPr>
        <w:t>sometime</w:t>
      </w:r>
      <w:r w:rsidR="005F2751" w:rsidRPr="009F35FB">
        <w:rPr>
          <w:rFonts w:ascii="Arial Narrow" w:hAnsi="Arial Narrow"/>
        </w:rPr>
        <w:t xml:space="preserve"> next year.</w:t>
      </w:r>
    </w:p>
    <w:p w:rsidR="00BA7D98" w:rsidRDefault="001714B9" w:rsidP="009F35FB">
      <w:pPr>
        <w:spacing w:line="276" w:lineRule="auto"/>
        <w:jc w:val="both"/>
        <w:rPr>
          <w:rFonts w:ascii="Arial Narrow" w:hAnsi="Arial Narrow"/>
        </w:rPr>
      </w:pPr>
      <w:r w:rsidRPr="009F35FB">
        <w:rPr>
          <w:rFonts w:ascii="Arial Narrow" w:hAnsi="Arial Narrow"/>
        </w:rPr>
        <w:t xml:space="preserve">Already as a first year </w:t>
      </w:r>
      <w:r w:rsidR="009F35FB" w:rsidRPr="009F35FB">
        <w:rPr>
          <w:rFonts w:ascii="Arial Narrow" w:hAnsi="Arial Narrow"/>
        </w:rPr>
        <w:t>Jessica was</w:t>
      </w:r>
      <w:r w:rsidRPr="009F35FB">
        <w:rPr>
          <w:rFonts w:ascii="Arial Narrow" w:hAnsi="Arial Narrow"/>
        </w:rPr>
        <w:t xml:space="preserve"> elected on to the Humanities Student Counsel and she has been a</w:t>
      </w:r>
      <w:r w:rsidR="005F2751" w:rsidRPr="009F35FB">
        <w:rPr>
          <w:rFonts w:ascii="Arial Narrow" w:hAnsi="Arial Narrow"/>
        </w:rPr>
        <w:t>ctive in disability advocacy initiatives.</w:t>
      </w:r>
      <w:r w:rsidR="00BA7D98" w:rsidRPr="009F35FB">
        <w:rPr>
          <w:rFonts w:ascii="Arial Narrow" w:hAnsi="Arial Narrow"/>
        </w:rPr>
        <w:t xml:space="preserve"> Jessica is hoping to </w:t>
      </w:r>
      <w:r w:rsidR="009F35FB" w:rsidRPr="009F35FB">
        <w:rPr>
          <w:rFonts w:ascii="Arial Narrow" w:hAnsi="Arial Narrow"/>
        </w:rPr>
        <w:t>enrol</w:t>
      </w:r>
      <w:r w:rsidR="00BA7D98" w:rsidRPr="009F35FB">
        <w:rPr>
          <w:rFonts w:ascii="Arial Narrow" w:hAnsi="Arial Narrow"/>
        </w:rPr>
        <w:t xml:space="preserve"> for an honours degree in Sociology. We wish her all the best.</w:t>
      </w:r>
    </w:p>
    <w:p w:rsidR="009F35FB" w:rsidRPr="009F35FB" w:rsidRDefault="009F35FB" w:rsidP="009F35FB">
      <w:pPr>
        <w:spacing w:line="276" w:lineRule="auto"/>
        <w:jc w:val="center"/>
        <w:rPr>
          <w:rFonts w:ascii="Arial Narrow" w:hAnsi="Arial Narrow"/>
        </w:rPr>
      </w:pPr>
      <w:r>
        <w:rPr>
          <w:rFonts w:ascii="Arial Narrow" w:hAnsi="Arial Narrow"/>
          <w:noProof/>
          <w:lang w:eastAsia="en-ZA"/>
        </w:rPr>
        <w:lastRenderedPageBreak/>
        <w:drawing>
          <wp:inline distT="0" distB="0" distL="0" distR="0">
            <wp:extent cx="1174703" cy="14183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ssed for Succ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8564" cy="1422983"/>
                    </a:xfrm>
                    <a:prstGeom prst="rect">
                      <a:avLst/>
                    </a:prstGeom>
                  </pic:spPr>
                </pic:pic>
              </a:graphicData>
            </a:graphic>
          </wp:inline>
        </w:drawing>
      </w:r>
    </w:p>
    <w:p w:rsidR="001A5B49" w:rsidRDefault="001A5B49" w:rsidP="009F35FB">
      <w:pPr>
        <w:spacing w:line="276" w:lineRule="auto"/>
        <w:rPr>
          <w:rFonts w:ascii="Arial Narrow" w:hAnsi="Arial Narrow"/>
        </w:rPr>
      </w:pPr>
    </w:p>
    <w:p w:rsidR="001A5B49" w:rsidRDefault="001A5B49" w:rsidP="009F35FB">
      <w:pPr>
        <w:spacing w:line="276" w:lineRule="auto"/>
        <w:rPr>
          <w:rFonts w:ascii="Arial Narrow" w:hAnsi="Arial Narrow"/>
        </w:rPr>
      </w:pPr>
    </w:p>
    <w:p w:rsidR="00BA7D98" w:rsidRPr="009F35FB" w:rsidRDefault="00B71E87" w:rsidP="009F35FB">
      <w:pPr>
        <w:spacing w:line="276" w:lineRule="auto"/>
        <w:rPr>
          <w:rFonts w:ascii="Arial Narrow" w:hAnsi="Arial Narrow"/>
        </w:rPr>
      </w:pPr>
      <w:r w:rsidRPr="009F35FB">
        <w:rPr>
          <w:rFonts w:ascii="Arial Narrow" w:hAnsi="Arial Narrow"/>
        </w:rPr>
        <w:t xml:space="preserve">In conclusion we wish you all a safe and productive time as we look forward to the end of the year. Please continue to send news from your institutions, or raise issues you feel HEDSA need to  </w:t>
      </w:r>
      <w:r w:rsidR="00875F10" w:rsidRPr="009F35FB">
        <w:rPr>
          <w:rFonts w:ascii="Arial Narrow" w:hAnsi="Arial Narrow"/>
        </w:rPr>
        <w:t>address, debate, advocate for, etc.</w:t>
      </w:r>
      <w:r w:rsidR="0014711D">
        <w:rPr>
          <w:rFonts w:ascii="Arial Narrow" w:hAnsi="Arial Narrow"/>
        </w:rPr>
        <w:t xml:space="preserve"> You can now also follow us on twitter @HEDSA_ORG. </w:t>
      </w:r>
    </w:p>
    <w:p w:rsidR="00875F10" w:rsidRPr="009F35FB" w:rsidRDefault="00875F10" w:rsidP="009F35FB">
      <w:pPr>
        <w:spacing w:line="276" w:lineRule="auto"/>
        <w:rPr>
          <w:rFonts w:ascii="Arial Narrow" w:hAnsi="Arial Narrow"/>
        </w:rPr>
      </w:pPr>
    </w:p>
    <w:p w:rsidR="00875F10" w:rsidRPr="009F35FB" w:rsidRDefault="00875F10" w:rsidP="009F35FB">
      <w:pPr>
        <w:spacing w:line="276" w:lineRule="auto"/>
        <w:rPr>
          <w:rFonts w:ascii="Arial Narrow" w:hAnsi="Arial Narrow"/>
        </w:rPr>
      </w:pPr>
      <w:r w:rsidRPr="009F35FB">
        <w:rPr>
          <w:rFonts w:ascii="Arial Narrow" w:hAnsi="Arial Narrow"/>
        </w:rPr>
        <w:t>Reinette Popplestone</w:t>
      </w:r>
    </w:p>
    <w:p w:rsidR="00875F10" w:rsidRPr="009F35FB" w:rsidRDefault="00875F10" w:rsidP="009F35FB">
      <w:pPr>
        <w:spacing w:line="276" w:lineRule="auto"/>
        <w:rPr>
          <w:rFonts w:ascii="Arial Narrow" w:hAnsi="Arial Narrow"/>
        </w:rPr>
      </w:pPr>
      <w:r w:rsidRPr="009F35FB">
        <w:rPr>
          <w:rFonts w:ascii="Arial Narrow" w:hAnsi="Arial Narrow"/>
        </w:rPr>
        <w:t>Chair</w:t>
      </w:r>
      <w:r w:rsidR="009F35FB">
        <w:rPr>
          <w:rFonts w:ascii="Arial Narrow" w:hAnsi="Arial Narrow"/>
        </w:rPr>
        <w:t>person</w:t>
      </w:r>
    </w:p>
    <w:p w:rsidR="00875F10" w:rsidRPr="009F35FB" w:rsidRDefault="00875F10" w:rsidP="009F35FB">
      <w:pPr>
        <w:spacing w:line="276" w:lineRule="auto"/>
        <w:rPr>
          <w:rFonts w:ascii="Arial Narrow" w:hAnsi="Arial Narrow"/>
        </w:rPr>
      </w:pPr>
      <w:r w:rsidRPr="009F35FB">
        <w:rPr>
          <w:rFonts w:ascii="Arial Narrow" w:hAnsi="Arial Narrow"/>
        </w:rPr>
        <w:t>Higher and Further Education Disability Service Association</w:t>
      </w:r>
    </w:p>
    <w:p w:rsidR="00BA7D98" w:rsidRPr="009F35FB" w:rsidRDefault="00BA7D98" w:rsidP="009F35FB">
      <w:pPr>
        <w:spacing w:line="276" w:lineRule="auto"/>
        <w:rPr>
          <w:rFonts w:ascii="Arial Narrow" w:hAnsi="Arial Narrow"/>
        </w:rPr>
      </w:pPr>
    </w:p>
    <w:p w:rsidR="001714B9" w:rsidRPr="009F35FB" w:rsidRDefault="001714B9" w:rsidP="009F35FB">
      <w:pPr>
        <w:spacing w:line="276" w:lineRule="auto"/>
        <w:rPr>
          <w:rFonts w:ascii="Arial Narrow" w:hAnsi="Arial Narrow"/>
        </w:rPr>
      </w:pPr>
    </w:p>
    <w:p w:rsidR="001714B9" w:rsidRPr="009F35FB" w:rsidRDefault="001714B9" w:rsidP="009F35FB">
      <w:pPr>
        <w:spacing w:line="276" w:lineRule="auto"/>
        <w:rPr>
          <w:rFonts w:ascii="Arial Narrow" w:hAnsi="Arial Narrow"/>
        </w:rPr>
      </w:pPr>
    </w:p>
    <w:sectPr w:rsidR="001714B9" w:rsidRPr="009F35FB" w:rsidSect="001A5B49">
      <w:footerReference w:type="default" r:id="rId18"/>
      <w:pgSz w:w="11906" w:h="16838"/>
      <w:pgMar w:top="568"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3D" w:rsidRDefault="0099623D" w:rsidP="00F03AEB">
      <w:pPr>
        <w:spacing w:after="0" w:line="240" w:lineRule="auto"/>
      </w:pPr>
      <w:r>
        <w:separator/>
      </w:r>
    </w:p>
  </w:endnote>
  <w:endnote w:type="continuationSeparator" w:id="0">
    <w:p w:rsidR="0099623D" w:rsidRDefault="0099623D" w:rsidP="00F0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4"/>
      </w:rPr>
      <w:id w:val="-1672945900"/>
      <w:docPartObj>
        <w:docPartGallery w:val="Page Numbers (Bottom of Page)"/>
        <w:docPartUnique/>
      </w:docPartObj>
    </w:sdtPr>
    <w:sdtEndPr>
      <w:rPr>
        <w:noProof/>
      </w:rPr>
    </w:sdtEndPr>
    <w:sdtContent>
      <w:p w:rsidR="009F35FB" w:rsidRPr="001A5B49" w:rsidRDefault="009F35FB" w:rsidP="009F35FB">
        <w:pPr>
          <w:pStyle w:val="Footer"/>
          <w:pBdr>
            <w:top w:val="single" w:sz="4" w:space="4" w:color="auto"/>
          </w:pBdr>
          <w:jc w:val="center"/>
          <w:rPr>
            <w:i/>
            <w:iCs/>
            <w:sz w:val="16"/>
            <w:szCs w:val="24"/>
            <w:u w:val="single"/>
          </w:rPr>
        </w:pPr>
        <w:r w:rsidRPr="001A5B49">
          <w:rPr>
            <w:i/>
            <w:iCs/>
            <w:sz w:val="16"/>
            <w:szCs w:val="24"/>
            <w:u w:val="single"/>
          </w:rPr>
          <w:t>HEDSA EXCO</w:t>
        </w:r>
      </w:p>
      <w:p w:rsidR="009F35FB" w:rsidRPr="001A5B49" w:rsidRDefault="009F35FB" w:rsidP="009F35FB">
        <w:pPr>
          <w:pStyle w:val="Footer"/>
          <w:jc w:val="center"/>
          <w:rPr>
            <w:i/>
            <w:iCs/>
            <w:sz w:val="16"/>
            <w:szCs w:val="24"/>
          </w:rPr>
        </w:pPr>
        <w:r w:rsidRPr="001A5B49">
          <w:rPr>
            <w:i/>
            <w:iCs/>
            <w:sz w:val="16"/>
            <w:szCs w:val="24"/>
          </w:rPr>
          <w:t xml:space="preserve">Mrs Reinette Popplestone (Chairperson, UCT); Dr Nina du Toit (Vice-Chairperson, CPUT); </w:t>
        </w:r>
      </w:p>
      <w:p w:rsidR="009F35FB" w:rsidRPr="001A5B49" w:rsidRDefault="009F35FB" w:rsidP="009F35FB">
        <w:pPr>
          <w:pStyle w:val="Footer"/>
          <w:jc w:val="center"/>
          <w:rPr>
            <w:i/>
            <w:iCs/>
            <w:sz w:val="16"/>
            <w:szCs w:val="24"/>
          </w:rPr>
        </w:pPr>
        <w:r w:rsidRPr="001A5B49">
          <w:rPr>
            <w:i/>
            <w:iCs/>
            <w:sz w:val="16"/>
            <w:szCs w:val="24"/>
          </w:rPr>
          <w:t>Ms Roshanti Subrayen (Secretary, UKZN); Dr Diane Bell (Treasurer, USB-ED);  Mr Duncan Yates (Publicity and Communications, WITS- shared portfolio); Ms Maria Ramaahlo (Publicity and Communications, UP- shared portfolio).</w:t>
        </w:r>
      </w:p>
      <w:p w:rsidR="009F35FB" w:rsidRPr="001A5B49" w:rsidRDefault="009F35FB" w:rsidP="009F35FB">
        <w:pPr>
          <w:pStyle w:val="Footer"/>
          <w:jc w:val="center"/>
          <w:rPr>
            <w:sz w:val="16"/>
            <w:szCs w:val="24"/>
          </w:rPr>
        </w:pPr>
        <w:r w:rsidRPr="001A5B49">
          <w:rPr>
            <w:i/>
            <w:iCs/>
            <w:sz w:val="16"/>
            <w:szCs w:val="24"/>
          </w:rPr>
          <w:t xml:space="preserve">Website: </w:t>
        </w:r>
        <w:hyperlink r:id="rId1" w:history="1">
          <w:r w:rsidRPr="001A5B49">
            <w:rPr>
              <w:rStyle w:val="Hyperlink"/>
              <w:i/>
              <w:iCs/>
              <w:sz w:val="16"/>
              <w:szCs w:val="24"/>
            </w:rPr>
            <w:t>www.hedsa.org.za</w:t>
          </w:r>
        </w:hyperlink>
        <w:r w:rsidRPr="001A5B49">
          <w:rPr>
            <w:i/>
            <w:iCs/>
            <w:sz w:val="16"/>
            <w:szCs w:val="24"/>
          </w:rPr>
          <w:t xml:space="preserve">  </w:t>
        </w:r>
      </w:p>
    </w:sdtContent>
  </w:sdt>
  <w:p w:rsidR="009F35FB" w:rsidRPr="00BF2CF2" w:rsidRDefault="009F35FB" w:rsidP="009F35FB">
    <w:pPr>
      <w:pStyle w:val="Footer"/>
      <w:jc w:val="center"/>
      <w:rPr>
        <w:sz w:val="18"/>
        <w:szCs w:val="24"/>
      </w:rPr>
    </w:pPr>
    <w:r w:rsidRPr="00BF2CF2">
      <w:rPr>
        <w:sz w:val="18"/>
        <w:szCs w:val="24"/>
      </w:rPr>
      <w:t xml:space="preserve"> </w:t>
    </w:r>
    <w:sdt>
      <w:sdtPr>
        <w:rPr>
          <w:sz w:val="18"/>
          <w:szCs w:val="24"/>
        </w:rPr>
        <w:id w:val="1724947761"/>
        <w:docPartObj>
          <w:docPartGallery w:val="Page Numbers (Bottom of Page)"/>
          <w:docPartUnique/>
        </w:docPartObj>
      </w:sdtPr>
      <w:sdtEndPr>
        <w:rPr>
          <w:noProof/>
        </w:rPr>
      </w:sdtEndPr>
      <w:sdtContent>
        <w:r w:rsidRPr="00BF2CF2">
          <w:rPr>
            <w:sz w:val="18"/>
            <w:szCs w:val="24"/>
          </w:rPr>
          <w:fldChar w:fldCharType="begin"/>
        </w:r>
        <w:r w:rsidRPr="00BF2CF2">
          <w:rPr>
            <w:sz w:val="18"/>
            <w:szCs w:val="24"/>
          </w:rPr>
          <w:instrText xml:space="preserve"> PAGE   \* MERGEFORMAT </w:instrText>
        </w:r>
        <w:r w:rsidRPr="00BF2CF2">
          <w:rPr>
            <w:sz w:val="18"/>
            <w:szCs w:val="24"/>
          </w:rPr>
          <w:fldChar w:fldCharType="separate"/>
        </w:r>
        <w:r w:rsidR="00E5640C">
          <w:rPr>
            <w:noProof/>
            <w:sz w:val="18"/>
            <w:szCs w:val="24"/>
          </w:rPr>
          <w:t>3</w:t>
        </w:r>
        <w:r w:rsidRPr="00BF2CF2">
          <w:rPr>
            <w:noProof/>
            <w:sz w:val="18"/>
            <w:szCs w:val="24"/>
          </w:rPr>
          <w:fldChar w:fldCharType="end"/>
        </w:r>
      </w:sdtContent>
    </w:sdt>
  </w:p>
  <w:p w:rsidR="009F35FB" w:rsidRDefault="009F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3D" w:rsidRDefault="0099623D" w:rsidP="00F03AEB">
      <w:pPr>
        <w:spacing w:after="0" w:line="240" w:lineRule="auto"/>
      </w:pPr>
      <w:r>
        <w:separator/>
      </w:r>
    </w:p>
  </w:footnote>
  <w:footnote w:type="continuationSeparator" w:id="0">
    <w:p w:rsidR="0099623D" w:rsidRDefault="0099623D" w:rsidP="00F03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3AF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088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2F7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42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E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E3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FE16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E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DC0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76FD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A300F"/>
    <w:multiLevelType w:val="hybridMultilevel"/>
    <w:tmpl w:val="8A30DCC6"/>
    <w:lvl w:ilvl="0" w:tplc="D3DE6BA2">
      <w:start w:val="1"/>
      <w:numFmt w:val="lowerLetter"/>
      <w:lvlText w:val="%1)"/>
      <w:lvlJc w:val="left"/>
      <w:pPr>
        <w:ind w:left="510" w:hanging="150"/>
      </w:pPr>
      <w:rPr>
        <w:rFonts w:cs="Segoe U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B75B95"/>
    <w:multiLevelType w:val="multilevel"/>
    <w:tmpl w:val="64743BC0"/>
    <w:lvl w:ilvl="0">
      <w:start w:val="1"/>
      <w:numFmt w:val="bullet"/>
      <w:lvlText w:val="ï‚·"/>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ï‚§"/>
      <w:lvlJc w:val="left"/>
      <w:pPr>
        <w:tabs>
          <w:tab w:val="num" w:pos="2160"/>
        </w:tabs>
        <w:ind w:left="2160" w:hanging="360"/>
      </w:pPr>
      <w:rPr>
        <w:rFonts w:ascii="Wingdings" w:hAnsi="Wingdings" w:hint="default"/>
        <w:sz w:val="20"/>
      </w:rPr>
    </w:lvl>
    <w:lvl w:ilvl="3">
      <w:start w:val="1"/>
      <w:numFmt w:val="bullet"/>
      <w:lvlText w:val="ï‚§"/>
      <w:lvlJc w:val="left"/>
      <w:pPr>
        <w:tabs>
          <w:tab w:val="num" w:pos="2880"/>
        </w:tabs>
        <w:ind w:left="2880" w:hanging="360"/>
      </w:pPr>
      <w:rPr>
        <w:rFonts w:ascii="Wingdings" w:hAnsi="Wingdings" w:hint="default"/>
        <w:sz w:val="20"/>
      </w:rPr>
    </w:lvl>
    <w:lvl w:ilvl="4">
      <w:start w:val="1"/>
      <w:numFmt w:val="bullet"/>
      <w:lvlText w:val="ï‚§"/>
      <w:lvlJc w:val="left"/>
      <w:pPr>
        <w:tabs>
          <w:tab w:val="num" w:pos="3600"/>
        </w:tabs>
        <w:ind w:left="3600" w:hanging="360"/>
      </w:pPr>
      <w:rPr>
        <w:rFonts w:ascii="Wingdings" w:hAnsi="Wingdings" w:hint="default"/>
        <w:sz w:val="20"/>
      </w:rPr>
    </w:lvl>
    <w:lvl w:ilvl="5">
      <w:start w:val="1"/>
      <w:numFmt w:val="bullet"/>
      <w:lvlText w:val="ï‚§"/>
      <w:lvlJc w:val="left"/>
      <w:pPr>
        <w:tabs>
          <w:tab w:val="num" w:pos="4320"/>
        </w:tabs>
        <w:ind w:left="4320" w:hanging="360"/>
      </w:pPr>
      <w:rPr>
        <w:rFonts w:ascii="Wingdings" w:hAnsi="Wingdings" w:hint="default"/>
        <w:sz w:val="20"/>
      </w:rPr>
    </w:lvl>
    <w:lvl w:ilvl="6">
      <w:start w:val="1"/>
      <w:numFmt w:val="bullet"/>
      <w:lvlText w:val="ï‚§"/>
      <w:lvlJc w:val="left"/>
      <w:pPr>
        <w:tabs>
          <w:tab w:val="num" w:pos="5040"/>
        </w:tabs>
        <w:ind w:left="5040" w:hanging="360"/>
      </w:pPr>
      <w:rPr>
        <w:rFonts w:ascii="Wingdings" w:hAnsi="Wingdings" w:hint="default"/>
        <w:sz w:val="20"/>
      </w:rPr>
    </w:lvl>
    <w:lvl w:ilvl="7">
      <w:start w:val="1"/>
      <w:numFmt w:val="bullet"/>
      <w:lvlText w:val="ï‚§"/>
      <w:lvlJc w:val="left"/>
      <w:pPr>
        <w:tabs>
          <w:tab w:val="num" w:pos="5760"/>
        </w:tabs>
        <w:ind w:left="5760" w:hanging="360"/>
      </w:pPr>
      <w:rPr>
        <w:rFonts w:ascii="Wingdings" w:hAnsi="Wingdings" w:hint="default"/>
        <w:sz w:val="20"/>
      </w:rPr>
    </w:lvl>
    <w:lvl w:ilvl="8">
      <w:start w:val="1"/>
      <w:numFmt w:val="bullet"/>
      <w:lvlText w:val="ï‚§"/>
      <w:lvlJc w:val="left"/>
      <w:pPr>
        <w:tabs>
          <w:tab w:val="num" w:pos="6480"/>
        </w:tabs>
        <w:ind w:left="6480" w:hanging="360"/>
      </w:pPr>
      <w:rPr>
        <w:rFonts w:ascii="Wingdings" w:hAnsi="Wingdings" w:hint="default"/>
        <w:sz w:val="20"/>
      </w:rPr>
    </w:lvl>
  </w:abstractNum>
  <w:abstractNum w:abstractNumId="12" w15:restartNumberingAfterBreak="0">
    <w:nsid w:val="7A9C0446"/>
    <w:multiLevelType w:val="hybridMultilevel"/>
    <w:tmpl w:val="445CF5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0D"/>
    <w:rsid w:val="00015347"/>
    <w:rsid w:val="00031DBE"/>
    <w:rsid w:val="00035FF6"/>
    <w:rsid w:val="00061571"/>
    <w:rsid w:val="000F2A03"/>
    <w:rsid w:val="0014711D"/>
    <w:rsid w:val="001648C3"/>
    <w:rsid w:val="001714B9"/>
    <w:rsid w:val="001A5B49"/>
    <w:rsid w:val="00204348"/>
    <w:rsid w:val="002159C2"/>
    <w:rsid w:val="00384014"/>
    <w:rsid w:val="004A6698"/>
    <w:rsid w:val="00555B23"/>
    <w:rsid w:val="00556FC3"/>
    <w:rsid w:val="005830B1"/>
    <w:rsid w:val="005C250E"/>
    <w:rsid w:val="005F2751"/>
    <w:rsid w:val="00603941"/>
    <w:rsid w:val="00633599"/>
    <w:rsid w:val="00676E2C"/>
    <w:rsid w:val="00717245"/>
    <w:rsid w:val="00777761"/>
    <w:rsid w:val="007E12BC"/>
    <w:rsid w:val="007E273E"/>
    <w:rsid w:val="007E43E0"/>
    <w:rsid w:val="00875F10"/>
    <w:rsid w:val="0099623D"/>
    <w:rsid w:val="009F35FB"/>
    <w:rsid w:val="00A02C0D"/>
    <w:rsid w:val="00A039CF"/>
    <w:rsid w:val="00A16EBF"/>
    <w:rsid w:val="00AB04A9"/>
    <w:rsid w:val="00AC14B0"/>
    <w:rsid w:val="00AD46FD"/>
    <w:rsid w:val="00B71E87"/>
    <w:rsid w:val="00BA7D98"/>
    <w:rsid w:val="00C51EB1"/>
    <w:rsid w:val="00CD569E"/>
    <w:rsid w:val="00CE51F1"/>
    <w:rsid w:val="00D17E9B"/>
    <w:rsid w:val="00D6040D"/>
    <w:rsid w:val="00DD3C45"/>
    <w:rsid w:val="00DE6C8A"/>
    <w:rsid w:val="00E34CBC"/>
    <w:rsid w:val="00E5640C"/>
    <w:rsid w:val="00E6300D"/>
    <w:rsid w:val="00F03AEB"/>
    <w:rsid w:val="00F165B4"/>
    <w:rsid w:val="00F263D9"/>
    <w:rsid w:val="00F94E02"/>
    <w:rsid w:val="00FB1E89"/>
    <w:rsid w:val="00FE08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9AB8E-E3F7-4CAF-942B-EB1AFAC0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0E"/>
  </w:style>
  <w:style w:type="paragraph" w:styleId="Heading2">
    <w:name w:val="heading 2"/>
    <w:basedOn w:val="Normal"/>
    <w:next w:val="Normal"/>
    <w:link w:val="Heading2Char"/>
    <w:uiPriority w:val="9"/>
    <w:unhideWhenUsed/>
    <w:qFormat/>
    <w:rsid w:val="00D17E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043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5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C3"/>
    <w:rPr>
      <w:rFonts w:ascii="Tahoma" w:hAnsi="Tahoma" w:cs="Tahoma"/>
      <w:sz w:val="16"/>
      <w:szCs w:val="16"/>
    </w:rPr>
  </w:style>
  <w:style w:type="paragraph" w:styleId="Header">
    <w:name w:val="header"/>
    <w:basedOn w:val="Normal"/>
    <w:link w:val="HeaderChar"/>
    <w:uiPriority w:val="99"/>
    <w:unhideWhenUsed/>
    <w:rsid w:val="00F0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EB"/>
  </w:style>
  <w:style w:type="paragraph" w:styleId="Footer">
    <w:name w:val="footer"/>
    <w:basedOn w:val="Normal"/>
    <w:link w:val="FooterChar"/>
    <w:uiPriority w:val="99"/>
    <w:unhideWhenUsed/>
    <w:rsid w:val="00F0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EB"/>
  </w:style>
  <w:style w:type="character" w:styleId="Strong">
    <w:name w:val="Strong"/>
    <w:basedOn w:val="DefaultParagraphFont"/>
    <w:uiPriority w:val="22"/>
    <w:qFormat/>
    <w:rsid w:val="00BA7D98"/>
    <w:rPr>
      <w:b/>
      <w:bCs/>
    </w:rPr>
  </w:style>
  <w:style w:type="character" w:customStyle="1" w:styleId="Heading2Char">
    <w:name w:val="Heading 2 Char"/>
    <w:basedOn w:val="DefaultParagraphFont"/>
    <w:link w:val="Heading2"/>
    <w:uiPriority w:val="9"/>
    <w:rsid w:val="00D17E9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04348"/>
    <w:rPr>
      <w:rFonts w:asciiTheme="majorHAnsi" w:eastAsiaTheme="majorEastAsia" w:hAnsiTheme="majorHAnsi" w:cstheme="majorBidi"/>
      <w:b/>
      <w:bCs/>
      <w:color w:val="5B9BD5" w:themeColor="accent1"/>
    </w:rPr>
  </w:style>
  <w:style w:type="paragraph" w:styleId="ListBullet">
    <w:name w:val="List Bullet"/>
    <w:basedOn w:val="Normal"/>
    <w:uiPriority w:val="99"/>
    <w:unhideWhenUsed/>
    <w:rsid w:val="005C250E"/>
    <w:pPr>
      <w:numPr>
        <w:numId w:val="11"/>
      </w:numPr>
      <w:contextualSpacing/>
    </w:pPr>
  </w:style>
  <w:style w:type="character" w:styleId="Hyperlink">
    <w:name w:val="Hyperlink"/>
    <w:basedOn w:val="DefaultParagraphFont"/>
    <w:uiPriority w:val="99"/>
    <w:rsid w:val="00633599"/>
    <w:rPr>
      <w:color w:val="0000FF"/>
      <w:u w:val="single"/>
    </w:rPr>
  </w:style>
  <w:style w:type="paragraph" w:styleId="ListParagraph">
    <w:name w:val="List Paragraph"/>
    <w:basedOn w:val="Normal"/>
    <w:uiPriority w:val="34"/>
    <w:qFormat/>
    <w:rsid w:val="009F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39730">
      <w:bodyDiv w:val="1"/>
      <w:marLeft w:val="0"/>
      <w:marRight w:val="0"/>
      <w:marTop w:val="0"/>
      <w:marBottom w:val="0"/>
      <w:divBdr>
        <w:top w:val="none" w:sz="0" w:space="0" w:color="auto"/>
        <w:left w:val="none" w:sz="0" w:space="0" w:color="auto"/>
        <w:bottom w:val="none" w:sz="0" w:space="0" w:color="auto"/>
        <w:right w:val="none" w:sz="0" w:space="0" w:color="auto"/>
      </w:divBdr>
    </w:div>
    <w:div w:id="1171600290">
      <w:bodyDiv w:val="1"/>
      <w:marLeft w:val="0"/>
      <w:marRight w:val="0"/>
      <w:marTop w:val="0"/>
      <w:marBottom w:val="0"/>
      <w:divBdr>
        <w:top w:val="none" w:sz="0" w:space="0" w:color="auto"/>
        <w:left w:val="none" w:sz="0" w:space="0" w:color="auto"/>
        <w:bottom w:val="none" w:sz="0" w:space="0" w:color="auto"/>
        <w:right w:val="none" w:sz="0" w:space="0" w:color="auto"/>
      </w:divBdr>
    </w:div>
    <w:div w:id="1287733401">
      <w:bodyDiv w:val="1"/>
      <w:marLeft w:val="0"/>
      <w:marRight w:val="0"/>
      <w:marTop w:val="0"/>
      <w:marBottom w:val="0"/>
      <w:divBdr>
        <w:top w:val="none" w:sz="0" w:space="0" w:color="auto"/>
        <w:left w:val="none" w:sz="0" w:space="0" w:color="auto"/>
        <w:bottom w:val="none" w:sz="0" w:space="0" w:color="auto"/>
        <w:right w:val="none" w:sz="0" w:space="0" w:color="auto"/>
      </w:divBdr>
      <w:divsChild>
        <w:div w:id="267734717">
          <w:marLeft w:val="0"/>
          <w:marRight w:val="0"/>
          <w:marTop w:val="105"/>
          <w:marBottom w:val="300"/>
          <w:divBdr>
            <w:top w:val="none" w:sz="0" w:space="0" w:color="auto"/>
            <w:left w:val="none" w:sz="0" w:space="0" w:color="auto"/>
            <w:bottom w:val="none" w:sz="0" w:space="0" w:color="auto"/>
            <w:right w:val="none" w:sz="0" w:space="0" w:color="auto"/>
          </w:divBdr>
        </w:div>
        <w:div w:id="948203101">
          <w:marLeft w:val="0"/>
          <w:marRight w:val="0"/>
          <w:marTop w:val="0"/>
          <w:marBottom w:val="0"/>
          <w:divBdr>
            <w:top w:val="none" w:sz="0" w:space="0" w:color="auto"/>
            <w:left w:val="none" w:sz="0" w:space="0" w:color="auto"/>
            <w:bottom w:val="none" w:sz="0" w:space="0" w:color="auto"/>
            <w:right w:val="none" w:sz="0" w:space="0" w:color="auto"/>
          </w:divBdr>
        </w:div>
      </w:divsChild>
    </w:div>
    <w:div w:id="1391881890">
      <w:bodyDiv w:val="1"/>
      <w:marLeft w:val="0"/>
      <w:marRight w:val="0"/>
      <w:marTop w:val="0"/>
      <w:marBottom w:val="0"/>
      <w:divBdr>
        <w:top w:val="none" w:sz="0" w:space="0" w:color="auto"/>
        <w:left w:val="none" w:sz="0" w:space="0" w:color="auto"/>
        <w:bottom w:val="none" w:sz="0" w:space="0" w:color="auto"/>
        <w:right w:val="none" w:sz="0" w:space="0" w:color="auto"/>
      </w:divBdr>
      <w:divsChild>
        <w:div w:id="1797482243">
          <w:marLeft w:val="0"/>
          <w:marRight w:val="0"/>
          <w:marTop w:val="105"/>
          <w:marBottom w:val="300"/>
          <w:divBdr>
            <w:top w:val="none" w:sz="0" w:space="0" w:color="auto"/>
            <w:left w:val="none" w:sz="0" w:space="0" w:color="auto"/>
            <w:bottom w:val="none" w:sz="0" w:space="0" w:color="auto"/>
            <w:right w:val="none" w:sz="0" w:space="0" w:color="auto"/>
          </w:divBdr>
        </w:div>
        <w:div w:id="1939866767">
          <w:marLeft w:val="0"/>
          <w:marRight w:val="0"/>
          <w:marTop w:val="0"/>
          <w:marBottom w:val="0"/>
          <w:divBdr>
            <w:top w:val="none" w:sz="0" w:space="0" w:color="auto"/>
            <w:left w:val="none" w:sz="0" w:space="0" w:color="auto"/>
            <w:bottom w:val="none" w:sz="0" w:space="0" w:color="auto"/>
            <w:right w:val="none" w:sz="0" w:space="0" w:color="auto"/>
          </w:divBdr>
        </w:div>
      </w:divsChild>
    </w:div>
    <w:div w:id="1755741383">
      <w:bodyDiv w:val="1"/>
      <w:marLeft w:val="0"/>
      <w:marRight w:val="0"/>
      <w:marTop w:val="0"/>
      <w:marBottom w:val="0"/>
      <w:divBdr>
        <w:top w:val="none" w:sz="0" w:space="0" w:color="auto"/>
        <w:left w:val="none" w:sz="0" w:space="0" w:color="auto"/>
        <w:bottom w:val="none" w:sz="0" w:space="0" w:color="auto"/>
        <w:right w:val="none" w:sz="0" w:space="0" w:color="auto"/>
      </w:divBdr>
    </w:div>
    <w:div w:id="2035499437">
      <w:bodyDiv w:val="1"/>
      <w:marLeft w:val="0"/>
      <w:marRight w:val="0"/>
      <w:marTop w:val="0"/>
      <w:marBottom w:val="0"/>
      <w:divBdr>
        <w:top w:val="none" w:sz="0" w:space="0" w:color="auto"/>
        <w:left w:val="none" w:sz="0" w:space="0" w:color="auto"/>
        <w:bottom w:val="none" w:sz="0" w:space="0" w:color="auto"/>
        <w:right w:val="none" w:sz="0" w:space="0" w:color="auto"/>
      </w:divBdr>
    </w:div>
    <w:div w:id="20661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dsa.org.za" TargetMode="External"/><Relationship Id="rId13" Type="http://schemas.openxmlformats.org/officeDocument/2006/relationships/hyperlink" Target="mailto:reinette.popplestone@uct.ac.z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eb@sun.ac.za"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dsa.org.z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edsa.org.za"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hed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260C-EEFF-4861-AF2C-567BBC6C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2016-10-24T07:28:00Z</dcterms:created>
  <dcterms:modified xsi:type="dcterms:W3CDTF">2016-10-24T07:28:00Z</dcterms:modified>
</cp:coreProperties>
</file>